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720" w:lineRule="exact"/>
        <w:jc w:val="center"/>
        <w:rPr>
          <w:rFonts w:ascii="Times New Roman" w:hAnsi="Times New Roman" w:eastAsia="华文中宋" w:cs="Times New Roman"/>
          <w:b/>
          <w:sz w:val="44"/>
          <w:szCs w:val="44"/>
        </w:rPr>
      </w:pPr>
      <w:r>
        <w:rPr>
          <w:rFonts w:ascii="Times New Roman" w:hAnsi="Times New Roman" w:eastAsia="华文中宋" w:cs="Times New Roman"/>
          <w:b/>
          <w:sz w:val="44"/>
          <w:szCs w:val="44"/>
        </w:rPr>
        <w:t>大连市总工会第四届女职工委员会2019年</w:t>
      </w:r>
    </w:p>
    <w:p>
      <w:pPr>
        <w:pStyle w:val="16"/>
        <w:spacing w:line="720" w:lineRule="exact"/>
        <w:jc w:val="center"/>
        <w:rPr>
          <w:rFonts w:ascii="Times New Roman" w:hAnsi="Times New Roman" w:eastAsia="华文中宋" w:cs="Times New Roman"/>
          <w:b/>
          <w:sz w:val="44"/>
          <w:szCs w:val="44"/>
        </w:rPr>
      </w:pPr>
      <w:r>
        <w:rPr>
          <w:rFonts w:ascii="Times New Roman" w:hAnsi="Times New Roman" w:eastAsia="华文中宋" w:cs="Times New Roman"/>
          <w:b/>
          <w:sz w:val="44"/>
          <w:szCs w:val="44"/>
        </w:rPr>
        <w:t>工作总结和2020年工作安排</w:t>
      </w:r>
    </w:p>
    <w:p>
      <w:pPr>
        <w:pStyle w:val="16"/>
        <w:spacing w:line="720" w:lineRule="exact"/>
        <w:jc w:val="center"/>
        <w:rPr>
          <w:rFonts w:ascii="楷体" w:hAnsi="楷体" w:eastAsia="楷体"/>
          <w:sz w:val="36"/>
          <w:szCs w:val="36"/>
        </w:rPr>
      </w:pPr>
      <w:r>
        <w:rPr>
          <w:rFonts w:hint="eastAsia" w:ascii="楷体" w:hAnsi="楷体" w:eastAsia="楷体" w:cs="Times New Roman"/>
          <w:sz w:val="36"/>
          <w:szCs w:val="36"/>
        </w:rPr>
        <w:t>（2020年4月）</w:t>
      </w:r>
    </w:p>
    <w:p>
      <w:pPr>
        <w:spacing w:line="560" w:lineRule="exact"/>
        <w:jc w:val="center"/>
        <w:rPr>
          <w:rFonts w:eastAsia="楷体"/>
          <w:sz w:val="34"/>
          <w:szCs w:val="34"/>
        </w:rPr>
      </w:pPr>
    </w:p>
    <w:p>
      <w:pPr>
        <w:pStyle w:val="16"/>
        <w:ind w:firstLine="68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4"/>
          <w:szCs w:val="34"/>
          <w14:textFill>
            <w14:solidFill>
              <w14:schemeClr w14:val="tx1"/>
            </w14:solidFill>
          </w14:textFill>
        </w:rPr>
        <w:t>2019年，在市总工会党组和上级女职工委员会的领导下，市总工会第四届女职工委员会坚持习近平新时代中国特色社会主义思想，团结带领全市各级工会女职工组织，以全面深化改革为动力，以落实“双服务”为抓手，引领全市女职工深入实施提素建功工程，切实维护女职工合法权益和特殊利益，大力开展女职工特别关爱行动，女职工工作不断取得新成效。</w:t>
      </w:r>
    </w:p>
    <w:p>
      <w:pPr>
        <w:spacing w:line="580" w:lineRule="exact"/>
        <w:ind w:firstLine="680" w:firstLineChars="200"/>
        <w:rPr>
          <w:rFonts w:eastAsia="黑体"/>
          <w:color w:val="000000" w:themeColor="text1"/>
          <w:sz w:val="34"/>
          <w:szCs w:val="34"/>
          <w14:textFill>
            <w14:solidFill>
              <w14:schemeClr w14:val="tx1"/>
            </w14:solidFill>
          </w14:textFill>
        </w:rPr>
      </w:pPr>
      <w:r>
        <w:rPr>
          <w:rFonts w:eastAsia="黑体"/>
          <w:color w:val="000000" w:themeColor="text1"/>
          <w:sz w:val="34"/>
          <w:szCs w:val="34"/>
          <w14:textFill>
            <w14:solidFill>
              <w14:schemeClr w14:val="tx1"/>
            </w14:solidFill>
          </w14:textFill>
        </w:rPr>
        <w:t>一、2019年主要工作</w:t>
      </w:r>
    </w:p>
    <w:p>
      <w:pPr>
        <w:spacing w:line="580" w:lineRule="exact"/>
        <w:ind w:firstLine="680" w:firstLineChars="200"/>
        <w:rPr>
          <w:rFonts w:eastAsia="楷体"/>
          <w:color w:val="000000" w:themeColor="text1"/>
          <w:sz w:val="34"/>
          <w:szCs w:val="34"/>
          <w14:textFill>
            <w14:solidFill>
              <w14:schemeClr w14:val="tx1"/>
            </w14:solidFill>
          </w14:textFill>
        </w:rPr>
      </w:pPr>
      <w:r>
        <w:rPr>
          <w:rFonts w:eastAsia="楷体"/>
          <w:color w:val="000000" w:themeColor="text1"/>
          <w:sz w:val="34"/>
          <w:szCs w:val="34"/>
          <w14:textFill>
            <w14:solidFill>
              <w14:schemeClr w14:val="tx1"/>
            </w14:solidFill>
          </w14:textFill>
        </w:rPr>
        <w:t>（一）着力加强思想政治引领，女职工的向心力凝聚力进一步增强</w:t>
      </w:r>
    </w:p>
    <w:p>
      <w:pPr>
        <w:spacing w:line="580" w:lineRule="exact"/>
        <w:ind w:firstLine="680" w:firstLineChars="200"/>
        <w:rPr>
          <w:rFonts w:eastAsia="仿宋"/>
          <w:color w:val="000000" w:themeColor="text1"/>
          <w:sz w:val="34"/>
          <w:szCs w:val="34"/>
          <w14:textFill>
            <w14:solidFill>
              <w14:schemeClr w14:val="tx1"/>
            </w14:solidFill>
          </w14:textFill>
        </w:rPr>
      </w:pPr>
      <w:r>
        <w:rPr>
          <w:rFonts w:eastAsia="仿宋"/>
          <w:color w:val="000000" w:themeColor="text1"/>
          <w:sz w:val="34"/>
          <w:szCs w:val="34"/>
          <w14:textFill>
            <w14:solidFill>
              <w14:schemeClr w14:val="tx1"/>
            </w14:solidFill>
          </w14:textFill>
        </w:rPr>
        <w:t>全市各级工会女职工组织始终坚持把学习贯彻落实习近平新时代中国特色社会主义思想和党的十九大、十九届二中、三中、四中全会精神作为首要政治任务，以“不忘初心</w:t>
      </w:r>
      <w:r>
        <w:rPr>
          <w:rFonts w:hint="eastAsia" w:eastAsia="仿宋"/>
          <w:color w:val="000000" w:themeColor="text1"/>
          <w:sz w:val="34"/>
          <w:szCs w:val="34"/>
          <w:lang w:eastAsia="zh-CN"/>
          <w14:textFill>
            <w14:solidFill>
              <w14:schemeClr w14:val="tx1"/>
            </w14:solidFill>
          </w14:textFill>
        </w:rPr>
        <w:t>、</w:t>
      </w:r>
      <w:bookmarkStart w:id="0" w:name="_GoBack"/>
      <w:bookmarkEnd w:id="0"/>
      <w:r>
        <w:rPr>
          <w:rFonts w:eastAsia="仿宋"/>
          <w:color w:val="000000" w:themeColor="text1"/>
          <w:sz w:val="34"/>
          <w:szCs w:val="34"/>
          <w14:textFill>
            <w14:solidFill>
              <w14:schemeClr w14:val="tx1"/>
            </w14:solidFill>
          </w14:textFill>
        </w:rPr>
        <w:t>牢记使命”主题教育为契机，通过专题报告、培训班等形式和线上线下相结合等手段，深入学习贯彻习近平新时代中国特色社会主义思想，教育引导广大女职工和工会女职工工作干部切实增强“四个意识”，坚定“四个自信”，做到“两个维护”。全年共选树表彰先进女职工典型1393人、先进女职工集体150个、先进女职工工作者170名，广大女职工和各级女职工组织坚定不移听党话、跟党走的凝聚力向心力不断增强。</w:t>
      </w:r>
    </w:p>
    <w:p>
      <w:pPr>
        <w:spacing w:line="580" w:lineRule="exact"/>
        <w:ind w:firstLine="680" w:firstLineChars="200"/>
        <w:rPr>
          <w:rFonts w:eastAsia="楷体"/>
          <w:color w:val="000000" w:themeColor="text1"/>
          <w:sz w:val="34"/>
          <w:szCs w:val="34"/>
          <w14:textFill>
            <w14:solidFill>
              <w14:schemeClr w14:val="tx1"/>
            </w14:solidFill>
          </w14:textFill>
        </w:rPr>
      </w:pPr>
      <w:r>
        <w:rPr>
          <w:rFonts w:eastAsia="楷体"/>
          <w:color w:val="000000" w:themeColor="text1"/>
          <w:sz w:val="34"/>
          <w:szCs w:val="34"/>
          <w14:textFill>
            <w14:solidFill>
              <w14:schemeClr w14:val="tx1"/>
            </w14:solidFill>
          </w14:textFill>
        </w:rPr>
        <w:t>（二）大力开展建功立业活动，女职工服务大局的作用更加显现</w:t>
      </w:r>
    </w:p>
    <w:p>
      <w:pPr>
        <w:spacing w:line="580" w:lineRule="exact"/>
        <w:ind w:firstLine="683" w:firstLineChars="200"/>
        <w:rPr>
          <w:rFonts w:eastAsia="仿宋"/>
          <w:color w:val="000000" w:themeColor="text1"/>
          <w:sz w:val="34"/>
          <w:szCs w:val="34"/>
          <w14:textFill>
            <w14:solidFill>
              <w14:schemeClr w14:val="tx1"/>
            </w14:solidFill>
          </w14:textFill>
        </w:rPr>
      </w:pPr>
      <w:r>
        <w:rPr>
          <w:rFonts w:eastAsia="仿宋"/>
          <w:b/>
          <w:color w:val="000000" w:themeColor="text1"/>
          <w:sz w:val="34"/>
          <w:szCs w:val="34"/>
          <w14:textFill>
            <w14:solidFill>
              <w14:schemeClr w14:val="tx1"/>
            </w14:solidFill>
          </w14:textFill>
        </w:rPr>
        <w:t>女职工教育培训内涵不断丰富。</w:t>
      </w:r>
      <w:r>
        <w:rPr>
          <w:rFonts w:eastAsia="仿宋"/>
          <w:color w:val="000000" w:themeColor="text1"/>
          <w:sz w:val="34"/>
          <w:szCs w:val="34"/>
          <w14:textFill>
            <w14:solidFill>
              <w14:schemeClr w14:val="tx1"/>
            </w14:solidFill>
          </w14:textFill>
        </w:rPr>
        <w:t>深入贯彻落实《新时期产业工人队伍建设改革方案》，通过女职工素质教育流动课堂、周末学校等载体举办女职工教育培训485期，培训女职工3万人次。</w:t>
      </w:r>
      <w:r>
        <w:rPr>
          <w:rFonts w:eastAsia="仿宋"/>
          <w:b/>
          <w:color w:val="000000" w:themeColor="text1"/>
          <w:sz w:val="34"/>
          <w:szCs w:val="34"/>
          <w14:textFill>
            <w14:solidFill>
              <w14:schemeClr w14:val="tx1"/>
            </w14:solidFill>
          </w14:textFill>
        </w:rPr>
        <w:t>女职工服务大局作用不断显现。</w:t>
      </w:r>
      <w:r>
        <w:rPr>
          <w:rFonts w:eastAsia="仿宋"/>
          <w:color w:val="000000" w:themeColor="text1"/>
          <w:sz w:val="34"/>
          <w:szCs w:val="34"/>
          <w14:textFill>
            <w14:solidFill>
              <w14:schemeClr w14:val="tx1"/>
            </w14:solidFill>
          </w14:textFill>
        </w:rPr>
        <w:t>广泛深入开展具有女职工特色的主题劳动和技能竞赛，积极引领女职工主动参加“提素质、争先锋、比竞赛”活动，全市各级工会女职工组织共举办劳动竞赛、技术比武等298场，参与女职工5.1万人次。</w:t>
      </w:r>
      <w:r>
        <w:rPr>
          <w:rFonts w:eastAsia="仿宋"/>
          <w:b/>
          <w:color w:val="000000" w:themeColor="text1"/>
          <w:sz w:val="34"/>
          <w:szCs w:val="34"/>
          <w14:textFill>
            <w14:solidFill>
              <w14:schemeClr w14:val="tx1"/>
            </w14:solidFill>
          </w14:textFill>
        </w:rPr>
        <w:t>女劳模、女工匠精神引领不断增强。</w:t>
      </w:r>
      <w:r>
        <w:rPr>
          <w:rFonts w:hint="eastAsia" w:eastAsia="仿宋"/>
          <w:color w:val="000000" w:themeColor="text1"/>
          <w:sz w:val="34"/>
          <w:szCs w:val="34"/>
          <w14:textFill>
            <w14:solidFill>
              <w14:schemeClr w14:val="tx1"/>
            </w14:solidFill>
          </w14:textFill>
        </w:rPr>
        <w:t>积极</w:t>
      </w:r>
      <w:r>
        <w:rPr>
          <w:rFonts w:hint="eastAsia" w:eastAsia="仿宋"/>
          <w:color w:val="000000"/>
          <w:sz w:val="34"/>
          <w:szCs w:val="34"/>
        </w:rPr>
        <w:t>宣传典型事迹，弘扬崇高精神，汇聚强大正能量。</w:t>
      </w:r>
      <w:r>
        <w:rPr>
          <w:rFonts w:eastAsia="仿宋"/>
          <w:color w:val="000000" w:themeColor="text1"/>
          <w:sz w:val="34"/>
          <w:szCs w:val="34"/>
          <w14:textFill>
            <w14:solidFill>
              <w14:schemeClr w14:val="tx1"/>
            </w14:solidFill>
          </w14:textFill>
        </w:rPr>
        <w:t>中车大连机车车辆有限公司臧兰兰荣获“全国五一巾帼标兵”称号并被授予“全国五一巾帼奖章”，松下冷链（大连）有限公司开发企划部荣获“全国五一巾帼标兵岗”称号，大连船舶重工集团有限公司关英华被授予“全国三八红旗手”称号，大连市第二十四中学物理教师杨雨平、大连港电力公司大港总变电所分获辽宁省三八红旗手、三八红旗集体称号。</w:t>
      </w:r>
    </w:p>
    <w:p>
      <w:pPr>
        <w:spacing w:line="580" w:lineRule="exact"/>
        <w:ind w:firstLine="680" w:firstLineChars="200"/>
        <w:rPr>
          <w:rFonts w:eastAsia="楷体"/>
          <w:color w:val="000000" w:themeColor="text1"/>
          <w:sz w:val="34"/>
          <w:szCs w:val="34"/>
          <w14:textFill>
            <w14:solidFill>
              <w14:schemeClr w14:val="tx1"/>
            </w14:solidFill>
          </w14:textFill>
        </w:rPr>
      </w:pPr>
      <w:r>
        <w:rPr>
          <w:rFonts w:eastAsia="楷体"/>
          <w:color w:val="000000" w:themeColor="text1"/>
          <w:sz w:val="34"/>
          <w:szCs w:val="34"/>
          <w14:textFill>
            <w14:solidFill>
              <w14:schemeClr w14:val="tx1"/>
            </w14:solidFill>
          </w14:textFill>
        </w:rPr>
        <w:t>（三）持续加大普法维权力度，女职工各项权益得到有效落实</w:t>
      </w:r>
    </w:p>
    <w:p>
      <w:pPr>
        <w:spacing w:line="580" w:lineRule="exact"/>
        <w:ind w:firstLine="683" w:firstLineChars="200"/>
        <w:rPr>
          <w:rFonts w:eastAsia="仿宋"/>
          <w:color w:val="000000" w:themeColor="text1"/>
          <w:sz w:val="34"/>
          <w:szCs w:val="34"/>
          <w14:textFill>
            <w14:solidFill>
              <w14:schemeClr w14:val="tx1"/>
            </w14:solidFill>
          </w14:textFill>
        </w:rPr>
      </w:pPr>
      <w:r>
        <w:rPr>
          <w:rFonts w:eastAsia="仿宋"/>
          <w:b/>
          <w:color w:val="000000" w:themeColor="text1"/>
          <w:sz w:val="34"/>
          <w:szCs w:val="34"/>
          <w14:textFill>
            <w14:solidFill>
              <w14:schemeClr w14:val="tx1"/>
            </w14:solidFill>
          </w14:textFill>
        </w:rPr>
        <w:t>强化女职工维权源头参与。</w:t>
      </w:r>
      <w:r>
        <w:rPr>
          <w:rFonts w:hint="eastAsia" w:eastAsia="仿宋"/>
          <w:color w:val="000000" w:themeColor="text1"/>
          <w:sz w:val="34"/>
          <w:szCs w:val="34"/>
          <w14:textFill>
            <w14:solidFill>
              <w14:schemeClr w14:val="tx1"/>
            </w14:solidFill>
          </w14:textFill>
        </w:rPr>
        <w:t>参与</w:t>
      </w:r>
      <w:r>
        <w:rPr>
          <w:rFonts w:eastAsia="仿宋"/>
          <w:color w:val="000000" w:themeColor="text1"/>
          <w:sz w:val="34"/>
          <w:szCs w:val="34"/>
          <w14:textFill>
            <w14:solidFill>
              <w14:schemeClr w14:val="tx1"/>
            </w14:solidFill>
          </w14:textFill>
        </w:rPr>
        <w:t>起草“大连市企业女职工权益维护专项集体合同”示范文本，</w:t>
      </w:r>
      <w:r>
        <w:rPr>
          <w:rFonts w:hint="eastAsia" w:eastAsia="仿宋"/>
          <w:color w:val="000000" w:themeColor="text1"/>
          <w:sz w:val="34"/>
          <w:szCs w:val="34"/>
          <w14:textFill>
            <w14:solidFill>
              <w14:schemeClr w14:val="tx1"/>
            </w14:solidFill>
          </w14:textFill>
        </w:rPr>
        <w:t>就我市</w:t>
      </w:r>
      <w:r>
        <w:rPr>
          <w:rFonts w:eastAsia="仿宋"/>
          <w:color w:val="000000" w:themeColor="text1"/>
          <w:sz w:val="34"/>
          <w:szCs w:val="34"/>
          <w14:textFill>
            <w14:solidFill>
              <w14:schemeClr w14:val="tx1"/>
            </w14:solidFill>
          </w14:textFill>
        </w:rPr>
        <w:t>贯彻落实《国务院办公厅关于促进3岁以下幼儿照护服务发展的指导意见》</w:t>
      </w:r>
      <w:r>
        <w:rPr>
          <w:rFonts w:hint="eastAsia" w:eastAsia="仿宋"/>
          <w:color w:val="000000" w:themeColor="text1"/>
          <w:sz w:val="34"/>
          <w:szCs w:val="34"/>
          <w14:textFill>
            <w14:solidFill>
              <w14:schemeClr w14:val="tx1"/>
            </w14:solidFill>
          </w14:textFill>
        </w:rPr>
        <w:t>和</w:t>
      </w:r>
      <w:r>
        <w:rPr>
          <w:rFonts w:eastAsia="仿宋"/>
          <w:color w:val="000000" w:themeColor="text1"/>
          <w:sz w:val="34"/>
          <w:szCs w:val="34"/>
          <w14:textFill>
            <w14:solidFill>
              <w14:schemeClr w14:val="tx1"/>
            </w14:solidFill>
          </w14:textFill>
        </w:rPr>
        <w:t>全总《消除工作场所性骚扰指导手册》</w:t>
      </w:r>
      <w:r>
        <w:rPr>
          <w:rFonts w:hint="eastAsia" w:eastAsia="仿宋"/>
          <w:color w:val="000000" w:themeColor="text1"/>
          <w:sz w:val="34"/>
          <w:szCs w:val="34"/>
          <w14:textFill>
            <w14:solidFill>
              <w14:schemeClr w14:val="tx1"/>
            </w14:solidFill>
          </w14:textFill>
        </w:rPr>
        <w:t>提出</w:t>
      </w:r>
      <w:r>
        <w:rPr>
          <w:rFonts w:eastAsia="仿宋"/>
          <w:color w:val="000000" w:themeColor="text1"/>
          <w:sz w:val="34"/>
          <w:szCs w:val="34"/>
          <w14:textFill>
            <w14:solidFill>
              <w14:schemeClr w14:val="tx1"/>
            </w14:solidFill>
          </w14:textFill>
        </w:rPr>
        <w:t>修改建议。</w:t>
      </w:r>
      <w:r>
        <w:rPr>
          <w:rFonts w:eastAsia="仿宋"/>
          <w:b/>
          <w:color w:val="000000" w:themeColor="text1"/>
          <w:sz w:val="34"/>
          <w:szCs w:val="34"/>
          <w14:textFill>
            <w14:solidFill>
              <w14:schemeClr w14:val="tx1"/>
            </w14:solidFill>
          </w14:textFill>
        </w:rPr>
        <w:t>开展普法宣传培训活动。</w:t>
      </w:r>
      <w:r>
        <w:rPr>
          <w:rFonts w:hint="eastAsia" w:eastAsia="仿宋"/>
          <w:color w:val="000000" w:themeColor="text1"/>
          <w:sz w:val="34"/>
          <w:szCs w:val="34"/>
          <w14:textFill>
            <w14:solidFill>
              <w14:schemeClr w14:val="tx1"/>
            </w14:solidFill>
          </w14:textFill>
        </w:rPr>
        <w:t>以“</w:t>
      </w:r>
      <w:r>
        <w:rPr>
          <w:rFonts w:eastAsia="仿宋"/>
          <w:color w:val="000000" w:themeColor="text1"/>
          <w:sz w:val="34"/>
          <w:szCs w:val="34"/>
          <w14:textFill>
            <w14:solidFill>
              <w14:schemeClr w14:val="tx1"/>
            </w14:solidFill>
          </w14:textFill>
        </w:rPr>
        <w:t>女职工维权行动月</w:t>
      </w:r>
      <w:r>
        <w:rPr>
          <w:rFonts w:hint="eastAsia" w:eastAsia="仿宋"/>
          <w:color w:val="000000" w:themeColor="text1"/>
          <w:sz w:val="34"/>
          <w:szCs w:val="34"/>
          <w14:textFill>
            <w14:solidFill>
              <w14:schemeClr w14:val="tx1"/>
            </w14:solidFill>
          </w14:textFill>
        </w:rPr>
        <w:t>”为载体</w:t>
      </w:r>
      <w:r>
        <w:rPr>
          <w:rFonts w:eastAsia="仿宋"/>
          <w:color w:val="000000" w:themeColor="text1"/>
          <w:sz w:val="34"/>
          <w:szCs w:val="34"/>
          <w14:textFill>
            <w14:solidFill>
              <w14:schemeClr w14:val="tx1"/>
            </w14:solidFill>
          </w14:textFill>
        </w:rPr>
        <w:t>，</w:t>
      </w:r>
      <w:r>
        <w:rPr>
          <w:rFonts w:hint="eastAsia" w:eastAsia="仿宋"/>
          <w:color w:val="000000" w:themeColor="text1"/>
          <w:sz w:val="34"/>
          <w:szCs w:val="34"/>
          <w14:textFill>
            <w14:solidFill>
              <w14:schemeClr w14:val="tx1"/>
            </w14:solidFill>
          </w14:textFill>
        </w:rPr>
        <w:t>先后</w:t>
      </w:r>
      <w:r>
        <w:rPr>
          <w:rFonts w:eastAsia="仿宋"/>
          <w:color w:val="000000" w:themeColor="text1"/>
          <w:sz w:val="34"/>
          <w:szCs w:val="34"/>
          <w14:textFill>
            <w14:solidFill>
              <w14:schemeClr w14:val="tx1"/>
            </w14:solidFill>
          </w14:textFill>
        </w:rPr>
        <w:t>举办 “平安家庭”创建有奖知识答题，吸引女职工3.37万人次，发放《促进工作场所性别平等》指导手册200册，发放《反家庭暴力》《女职工劳动保护特别规定》宣传单1万份，开展法律知识培训讲座、科普宣传470场，营造了维权普法的联动氛围。</w:t>
      </w:r>
      <w:r>
        <w:rPr>
          <w:rFonts w:eastAsia="仿宋"/>
          <w:b/>
          <w:color w:val="000000" w:themeColor="text1"/>
          <w:sz w:val="34"/>
          <w:szCs w:val="34"/>
          <w14:textFill>
            <w14:solidFill>
              <w14:schemeClr w14:val="tx1"/>
            </w14:solidFill>
          </w14:textFill>
        </w:rPr>
        <w:t>深化女职工权益保护专项集体合同工作。</w:t>
      </w:r>
      <w:r>
        <w:rPr>
          <w:rFonts w:eastAsia="仿宋"/>
          <w:color w:val="000000" w:themeColor="text1"/>
          <w:sz w:val="34"/>
          <w:szCs w:val="34"/>
          <w14:textFill>
            <w14:solidFill>
              <w14:schemeClr w14:val="tx1"/>
            </w14:solidFill>
          </w14:textFill>
        </w:rPr>
        <w:t>依托劳动关系三方 “双合同月”活动，推动企业将</w:t>
      </w:r>
      <w:r>
        <w:rPr>
          <w:rFonts w:hint="eastAsia" w:eastAsia="仿宋"/>
          <w:color w:val="000000" w:themeColor="text1"/>
          <w:sz w:val="34"/>
          <w:szCs w:val="34"/>
          <w14:textFill>
            <w14:solidFill>
              <w14:schemeClr w14:val="tx1"/>
            </w14:solidFill>
          </w14:textFill>
        </w:rPr>
        <w:t>维护</w:t>
      </w:r>
      <w:r>
        <w:rPr>
          <w:rFonts w:eastAsia="仿宋"/>
          <w:color w:val="000000" w:themeColor="text1"/>
          <w:sz w:val="34"/>
          <w:szCs w:val="34"/>
          <w14:textFill>
            <w14:solidFill>
              <w14:schemeClr w14:val="tx1"/>
            </w14:solidFill>
          </w14:textFill>
        </w:rPr>
        <w:t>女职工健康权益 “两癌”筛查工作纳入集体合同或女职工专项集体合同，同步推进《女职工劳动保护特别规定》</w:t>
      </w:r>
      <w:r>
        <w:rPr>
          <w:rFonts w:hint="eastAsia" w:eastAsia="仿宋"/>
          <w:color w:val="000000" w:themeColor="text1"/>
          <w:sz w:val="34"/>
          <w:szCs w:val="34"/>
          <w14:textFill>
            <w14:solidFill>
              <w14:schemeClr w14:val="tx1"/>
            </w14:solidFill>
          </w14:textFill>
        </w:rPr>
        <w:t>贯彻</w:t>
      </w:r>
      <w:r>
        <w:rPr>
          <w:rFonts w:eastAsia="仿宋"/>
          <w:color w:val="000000" w:themeColor="text1"/>
          <w:sz w:val="34"/>
          <w:szCs w:val="34"/>
          <w14:textFill>
            <w14:solidFill>
              <w14:schemeClr w14:val="tx1"/>
            </w14:solidFill>
          </w14:textFill>
        </w:rPr>
        <w:t>落实，《工人日报》</w:t>
      </w:r>
      <w:r>
        <w:rPr>
          <w:rFonts w:hint="eastAsia" w:eastAsia="仿宋"/>
          <w:color w:val="000000" w:themeColor="text1"/>
          <w:sz w:val="34"/>
          <w:szCs w:val="34"/>
          <w14:textFill>
            <w14:solidFill>
              <w14:schemeClr w14:val="tx1"/>
            </w14:solidFill>
          </w14:textFill>
        </w:rPr>
        <w:t>进行专题报道</w:t>
      </w:r>
      <w:r>
        <w:rPr>
          <w:rFonts w:eastAsia="仿宋"/>
          <w:color w:val="000000" w:themeColor="text1"/>
          <w:sz w:val="34"/>
          <w:szCs w:val="34"/>
          <w14:textFill>
            <w14:solidFill>
              <w14:schemeClr w14:val="tx1"/>
            </w14:solidFill>
          </w14:textFill>
        </w:rPr>
        <w:t>。全市各级工会女职工组织共签订、续签女职工专项集体合同3537份，切实保障了女职工的合法权益和特殊利益。</w:t>
      </w:r>
    </w:p>
    <w:p>
      <w:pPr>
        <w:spacing w:line="580" w:lineRule="exact"/>
        <w:ind w:firstLine="680" w:firstLineChars="200"/>
        <w:rPr>
          <w:rFonts w:eastAsia="楷体"/>
          <w:color w:val="000000" w:themeColor="text1"/>
          <w:sz w:val="34"/>
          <w:szCs w:val="34"/>
          <w14:textFill>
            <w14:solidFill>
              <w14:schemeClr w14:val="tx1"/>
            </w14:solidFill>
          </w14:textFill>
        </w:rPr>
      </w:pPr>
      <w:r>
        <w:rPr>
          <w:rFonts w:eastAsia="楷体"/>
          <w:color w:val="000000" w:themeColor="text1"/>
          <w:sz w:val="34"/>
          <w:szCs w:val="34"/>
          <w14:textFill>
            <w14:solidFill>
              <w14:schemeClr w14:val="tx1"/>
            </w14:solidFill>
          </w14:textFill>
        </w:rPr>
        <w:t>（四）精准实施关心关爱行动，女职工帮扶工作更加温暖贴心</w:t>
      </w:r>
    </w:p>
    <w:p>
      <w:pPr>
        <w:spacing w:line="580" w:lineRule="exact"/>
        <w:ind w:firstLine="683" w:firstLineChars="200"/>
        <w:rPr>
          <w:rFonts w:eastAsia="楷体"/>
          <w:color w:val="000000" w:themeColor="text1"/>
          <w:sz w:val="34"/>
          <w:szCs w:val="34"/>
          <w14:textFill>
            <w14:solidFill>
              <w14:schemeClr w14:val="tx1"/>
            </w14:solidFill>
          </w14:textFill>
        </w:rPr>
      </w:pPr>
      <w:r>
        <w:rPr>
          <w:rFonts w:eastAsia="仿宋"/>
          <w:b/>
          <w:color w:val="000000" w:themeColor="text1"/>
          <w:sz w:val="34"/>
          <w:szCs w:val="34"/>
          <w14:textFill>
            <w14:solidFill>
              <w14:schemeClr w14:val="tx1"/>
            </w14:solidFill>
          </w14:textFill>
        </w:rPr>
        <w:t>女职工“两癌”筛查收效明显。</w:t>
      </w:r>
      <w:r>
        <w:rPr>
          <w:rFonts w:eastAsia="仿宋"/>
          <w:color w:val="000000" w:themeColor="text1"/>
          <w:sz w:val="34"/>
          <w:szCs w:val="34"/>
          <w14:textFill>
            <w14:solidFill>
              <w14:schemeClr w14:val="tx1"/>
            </w14:solidFill>
          </w14:textFill>
        </w:rPr>
        <w:t>积极贯彻落实</w:t>
      </w:r>
      <w:r>
        <w:rPr>
          <w:rFonts w:hint="eastAsia" w:eastAsia="仿宋"/>
          <w:color w:val="000000" w:themeColor="text1"/>
          <w:sz w:val="34"/>
          <w:szCs w:val="34"/>
          <w14:textFill>
            <w14:solidFill>
              <w14:schemeClr w14:val="tx1"/>
            </w14:solidFill>
          </w14:textFill>
        </w:rPr>
        <w:t>省市工会</w:t>
      </w:r>
      <w:r>
        <w:rPr>
          <w:rFonts w:eastAsia="仿宋"/>
          <w:color w:val="000000" w:themeColor="text1"/>
          <w:sz w:val="34"/>
          <w:szCs w:val="34"/>
          <w14:textFill>
            <w14:solidFill>
              <w14:schemeClr w14:val="tx1"/>
            </w14:solidFill>
          </w14:textFill>
        </w:rPr>
        <w:t>《关于开展关爱女职工“两癌”筛查工作的实施意见》，省市两级工会资金累计筛查女职工14091人，印制宣传手册5万册，该项工作</w:t>
      </w:r>
      <w:r>
        <w:rPr>
          <w:rFonts w:hint="eastAsia" w:eastAsia="仿宋"/>
          <w:color w:val="000000" w:themeColor="text1"/>
          <w:sz w:val="34"/>
          <w:szCs w:val="34"/>
          <w14:textFill>
            <w14:solidFill>
              <w14:schemeClr w14:val="tx1"/>
            </w14:solidFill>
          </w14:textFill>
        </w:rPr>
        <w:t>在市委对市直机关部门实绩考核创新创优中获得加分</w:t>
      </w:r>
      <w:r>
        <w:rPr>
          <w:rFonts w:eastAsia="仿宋"/>
          <w:color w:val="000000" w:themeColor="text1"/>
          <w:sz w:val="34"/>
          <w:szCs w:val="34"/>
          <w14:textFill>
            <w14:solidFill>
              <w14:schemeClr w14:val="tx1"/>
            </w14:solidFill>
          </w14:textFill>
        </w:rPr>
        <w:t>。</w:t>
      </w:r>
      <w:r>
        <w:rPr>
          <w:rFonts w:eastAsia="仿宋"/>
          <w:b/>
          <w:color w:val="000000" w:themeColor="text1"/>
          <w:sz w:val="34"/>
          <w:szCs w:val="34"/>
          <w14:textFill>
            <w14:solidFill>
              <w14:schemeClr w14:val="tx1"/>
            </w14:solidFill>
          </w14:textFill>
        </w:rPr>
        <w:t>精准脱贫举措务实有效。</w:t>
      </w:r>
      <w:r>
        <w:rPr>
          <w:rFonts w:eastAsia="仿宋"/>
          <w:color w:val="000000" w:themeColor="text1"/>
          <w:sz w:val="34"/>
          <w:szCs w:val="34"/>
          <w14:textFill>
            <w14:solidFill>
              <w14:schemeClr w14:val="tx1"/>
            </w14:solidFill>
          </w14:textFill>
        </w:rPr>
        <w:t>以单亲、大病困难女职工、女农民工为重点，开展姐妹献爱心、为转岗下岗女职工送技能、送岗位等活动</w:t>
      </w:r>
      <w:r>
        <w:rPr>
          <w:rFonts w:hint="eastAsia" w:eastAsia="仿宋"/>
          <w:color w:val="000000" w:themeColor="text1"/>
          <w:sz w:val="34"/>
          <w:szCs w:val="34"/>
          <w14:textFill>
            <w14:solidFill>
              <w14:schemeClr w14:val="tx1"/>
            </w14:solidFill>
          </w14:textFill>
        </w:rPr>
        <w:t>，</w:t>
      </w:r>
      <w:r>
        <w:rPr>
          <w:rFonts w:eastAsia="仿宋"/>
          <w:color w:val="000000" w:themeColor="text1"/>
          <w:sz w:val="34"/>
          <w:szCs w:val="34"/>
          <w14:textFill>
            <w14:solidFill>
              <w14:schemeClr w14:val="tx1"/>
            </w14:solidFill>
          </w14:textFill>
        </w:rPr>
        <w:t>帮助困难女职工解决工作生活中遇到的各种现实问题</w:t>
      </w:r>
      <w:r>
        <w:rPr>
          <w:rFonts w:hint="eastAsia" w:eastAsia="仿宋"/>
          <w:color w:val="000000" w:themeColor="text1"/>
          <w:sz w:val="34"/>
          <w:szCs w:val="34"/>
          <w14:textFill>
            <w14:solidFill>
              <w14:schemeClr w14:val="tx1"/>
            </w14:solidFill>
          </w14:textFill>
        </w:rPr>
        <w:t>，共</w:t>
      </w:r>
      <w:r>
        <w:rPr>
          <w:rFonts w:eastAsia="仿宋"/>
          <w:color w:val="000000" w:themeColor="text1"/>
          <w:sz w:val="34"/>
          <w:szCs w:val="34"/>
          <w14:textFill>
            <w14:solidFill>
              <w14:schemeClr w14:val="tx1"/>
            </w14:solidFill>
          </w14:textFill>
        </w:rPr>
        <w:t>开设女职工实用技能培训班32期，培训女职工2168人次，提供就业信息或用工推介61次，惠及女职工6325人。</w:t>
      </w:r>
      <w:r>
        <w:rPr>
          <w:rFonts w:eastAsia="仿宋"/>
          <w:b/>
          <w:color w:val="000000" w:themeColor="text1"/>
          <w:sz w:val="34"/>
          <w:szCs w:val="34"/>
          <w14:textFill>
            <w14:solidFill>
              <w14:schemeClr w14:val="tx1"/>
            </w14:solidFill>
          </w14:textFill>
        </w:rPr>
        <w:t>“女职工特殊关爱室”覆盖面不断扩大。</w:t>
      </w:r>
      <w:r>
        <w:rPr>
          <w:rFonts w:eastAsia="仿宋"/>
          <w:color w:val="000000" w:themeColor="text1"/>
          <w:sz w:val="34"/>
          <w:szCs w:val="34"/>
          <w14:textFill>
            <w14:solidFill>
              <w14:schemeClr w14:val="tx1"/>
            </w14:solidFill>
          </w14:textFill>
        </w:rPr>
        <w:t>新建“女职工特殊关爱室”85个，惠及女职工9800余人，在百度、高德地图成功进行地址标注，60余个对外开放的“女职工特殊关爱室”为广大女职工提供就近服务。</w:t>
      </w:r>
      <w:r>
        <w:rPr>
          <w:rFonts w:eastAsia="仿宋"/>
          <w:b/>
          <w:color w:val="000000" w:themeColor="text1"/>
          <w:sz w:val="34"/>
          <w:szCs w:val="34"/>
          <w14:textFill>
            <w14:solidFill>
              <w14:schemeClr w14:val="tx1"/>
            </w14:solidFill>
          </w14:textFill>
        </w:rPr>
        <w:t>职工子女托管服务项目扎实推进。</w:t>
      </w:r>
      <w:r>
        <w:rPr>
          <w:rFonts w:eastAsia="仿宋"/>
          <w:color w:val="000000" w:themeColor="text1"/>
          <w:sz w:val="34"/>
          <w:szCs w:val="34"/>
          <w14:textFill>
            <w14:solidFill>
              <w14:schemeClr w14:val="tx1"/>
            </w14:solidFill>
          </w14:textFill>
        </w:rPr>
        <w:t>2019年，共援建9个市级职工子女托管班，服务职工子女277人</w:t>
      </w:r>
      <w:r>
        <w:rPr>
          <w:rFonts w:hint="eastAsia" w:eastAsia="仿宋"/>
          <w:color w:val="000000" w:themeColor="text1"/>
          <w:sz w:val="34"/>
          <w:szCs w:val="34"/>
          <w14:textFill>
            <w14:solidFill>
              <w14:schemeClr w14:val="tx1"/>
            </w14:solidFill>
          </w14:textFill>
        </w:rPr>
        <w:t>。1个</w:t>
      </w:r>
      <w:r>
        <w:rPr>
          <w:rFonts w:eastAsia="仿宋"/>
          <w:color w:val="000000" w:themeColor="text1"/>
          <w:sz w:val="34"/>
          <w:szCs w:val="34"/>
          <w14:textFill>
            <w14:solidFill>
              <w14:schemeClr w14:val="tx1"/>
            </w14:solidFill>
          </w14:textFill>
        </w:rPr>
        <w:t>托管班</w:t>
      </w:r>
      <w:r>
        <w:rPr>
          <w:rFonts w:hint="eastAsia" w:eastAsia="仿宋"/>
          <w:color w:val="000000" w:themeColor="text1"/>
          <w:sz w:val="34"/>
          <w:szCs w:val="34"/>
          <w14:textFill>
            <w14:solidFill>
              <w14:schemeClr w14:val="tx1"/>
            </w14:solidFill>
          </w14:textFill>
        </w:rPr>
        <w:t>被授予全国工会爱心托管班</w:t>
      </w:r>
      <w:r>
        <w:rPr>
          <w:rFonts w:eastAsia="仿宋"/>
          <w:color w:val="000000" w:themeColor="text1"/>
          <w:sz w:val="34"/>
          <w:szCs w:val="34"/>
          <w14:textFill>
            <w14:solidFill>
              <w14:schemeClr w14:val="tx1"/>
            </w14:solidFill>
          </w14:textFill>
        </w:rPr>
        <w:t>，</w:t>
      </w:r>
      <w:r>
        <w:rPr>
          <w:rFonts w:hint="eastAsia" w:eastAsia="仿宋"/>
          <w:color w:val="000000" w:themeColor="text1"/>
          <w:sz w:val="34"/>
          <w:szCs w:val="34"/>
          <w14:textFill>
            <w14:solidFill>
              <w14:schemeClr w14:val="tx1"/>
            </w14:solidFill>
          </w14:textFill>
        </w:rPr>
        <w:t>2个托管班</w:t>
      </w:r>
      <w:r>
        <w:rPr>
          <w:rFonts w:eastAsia="仿宋"/>
          <w:color w:val="000000" w:themeColor="text1"/>
          <w:sz w:val="34"/>
          <w:szCs w:val="34"/>
          <w14:textFill>
            <w14:solidFill>
              <w14:schemeClr w14:val="tx1"/>
            </w14:solidFill>
          </w14:textFill>
        </w:rPr>
        <w:t>获得省级示范点荣誉，沙河口区总工会、高新区总工会在全</w:t>
      </w:r>
      <w:r>
        <w:rPr>
          <w:rFonts w:hint="eastAsia" w:eastAsia="仿宋"/>
          <w:color w:val="000000" w:themeColor="text1"/>
          <w:sz w:val="34"/>
          <w:szCs w:val="34"/>
          <w14:textFill>
            <w14:solidFill>
              <w14:schemeClr w14:val="tx1"/>
            </w14:solidFill>
          </w14:textFill>
        </w:rPr>
        <w:t>省</w:t>
      </w:r>
      <w:r>
        <w:rPr>
          <w:rFonts w:eastAsia="仿宋"/>
          <w:color w:val="000000" w:themeColor="text1"/>
          <w:sz w:val="34"/>
          <w:szCs w:val="34"/>
          <w14:textFill>
            <w14:solidFill>
              <w14:schemeClr w14:val="tx1"/>
            </w14:solidFill>
          </w14:textFill>
        </w:rPr>
        <w:t>现场推进会上介绍经验，</w:t>
      </w:r>
      <w:r>
        <w:rPr>
          <w:rFonts w:hint="eastAsia" w:eastAsia="仿宋"/>
          <w:color w:val="000000" w:themeColor="text1"/>
          <w:sz w:val="34"/>
          <w:szCs w:val="34"/>
          <w14:textFill>
            <w14:solidFill>
              <w14:schemeClr w14:val="tx1"/>
            </w14:solidFill>
          </w14:textFill>
        </w:rPr>
        <w:t>工会女职工组织为</w:t>
      </w:r>
      <w:r>
        <w:rPr>
          <w:rFonts w:eastAsia="仿宋"/>
          <w:color w:val="000000" w:themeColor="text1"/>
          <w:sz w:val="34"/>
          <w:szCs w:val="34"/>
          <w14:textFill>
            <w14:solidFill>
              <w14:schemeClr w14:val="tx1"/>
            </w14:solidFill>
          </w14:textFill>
        </w:rPr>
        <w:t>有效</w:t>
      </w:r>
      <w:r>
        <w:rPr>
          <w:rFonts w:hint="eastAsia" w:eastAsia="仿宋"/>
          <w:color w:val="000000" w:themeColor="text1"/>
          <w:sz w:val="34"/>
          <w:szCs w:val="34"/>
          <w14:textFill>
            <w14:solidFill>
              <w14:schemeClr w14:val="tx1"/>
            </w14:solidFill>
          </w14:textFill>
        </w:rPr>
        <w:t>缓解职工</w:t>
      </w:r>
      <w:r>
        <w:rPr>
          <w:rFonts w:eastAsia="仿宋"/>
          <w:color w:val="000000" w:themeColor="text1"/>
          <w:sz w:val="34"/>
          <w:szCs w:val="34"/>
          <w14:textFill>
            <w14:solidFill>
              <w14:schemeClr w14:val="tx1"/>
            </w14:solidFill>
          </w14:textFill>
        </w:rPr>
        <w:t>子女托管后顾之忧</w:t>
      </w:r>
      <w:r>
        <w:rPr>
          <w:rFonts w:hint="eastAsia" w:eastAsia="仿宋"/>
          <w:color w:val="000000" w:themeColor="text1"/>
          <w:sz w:val="34"/>
          <w:szCs w:val="34"/>
          <w14:textFill>
            <w14:solidFill>
              <w14:schemeClr w14:val="tx1"/>
            </w14:solidFill>
          </w14:textFill>
        </w:rPr>
        <w:t>发挥了积极的作用</w:t>
      </w:r>
      <w:r>
        <w:rPr>
          <w:rFonts w:eastAsia="仿宋"/>
          <w:color w:val="000000" w:themeColor="text1"/>
          <w:sz w:val="34"/>
          <w:szCs w:val="34"/>
          <w14:textFill>
            <w14:solidFill>
              <w14:schemeClr w14:val="tx1"/>
            </w14:solidFill>
          </w14:textFill>
        </w:rPr>
        <w:t>。</w:t>
      </w:r>
      <w:r>
        <w:rPr>
          <w:rFonts w:eastAsia="仿宋"/>
          <w:b/>
          <w:color w:val="000000" w:themeColor="text1"/>
          <w:sz w:val="34"/>
          <w:szCs w:val="34"/>
          <w14:textFill>
            <w14:solidFill>
              <w14:schemeClr w14:val="tx1"/>
            </w14:solidFill>
          </w14:textFill>
        </w:rPr>
        <w:t>线上线下交友平台运行</w:t>
      </w:r>
      <w:r>
        <w:rPr>
          <w:rFonts w:hint="eastAsia" w:eastAsia="仿宋"/>
          <w:b/>
          <w:color w:val="000000" w:themeColor="text1"/>
          <w:sz w:val="34"/>
          <w:szCs w:val="34"/>
          <w14:textFill>
            <w14:solidFill>
              <w14:schemeClr w14:val="tx1"/>
            </w14:solidFill>
          </w14:textFill>
        </w:rPr>
        <w:t>顺畅</w:t>
      </w:r>
      <w:r>
        <w:rPr>
          <w:rFonts w:eastAsia="仿宋"/>
          <w:b/>
          <w:color w:val="000000" w:themeColor="text1"/>
          <w:sz w:val="34"/>
          <w:szCs w:val="34"/>
          <w14:textFill>
            <w14:solidFill>
              <w14:schemeClr w14:val="tx1"/>
            </w14:solidFill>
          </w14:textFill>
        </w:rPr>
        <w:t>。</w:t>
      </w:r>
      <w:r>
        <w:rPr>
          <w:rFonts w:eastAsia="仿宋"/>
          <w:color w:val="000000" w:themeColor="text1"/>
          <w:sz w:val="34"/>
          <w:szCs w:val="34"/>
          <w14:textFill>
            <w14:solidFill>
              <w14:schemeClr w14:val="tx1"/>
            </w14:solidFill>
          </w14:textFill>
        </w:rPr>
        <w:t>广泛开展主题交友和大型鹊桥活动，全市共开展职工婚恋服务134场，</w:t>
      </w:r>
      <w:r>
        <w:rPr>
          <w:rFonts w:hint="eastAsia" w:eastAsia="仿宋"/>
          <w:color w:val="000000" w:themeColor="text1"/>
          <w:sz w:val="34"/>
          <w:szCs w:val="34"/>
          <w14:textFill>
            <w14:solidFill>
              <w14:schemeClr w14:val="tx1"/>
            </w14:solidFill>
          </w14:textFill>
        </w:rPr>
        <w:t>线上线下服务</w:t>
      </w:r>
      <w:r>
        <w:rPr>
          <w:rFonts w:eastAsia="仿宋"/>
          <w:color w:val="000000" w:themeColor="text1"/>
          <w:sz w:val="34"/>
          <w:szCs w:val="34"/>
          <w14:textFill>
            <w14:solidFill>
              <w14:schemeClr w14:val="tx1"/>
            </w14:solidFill>
          </w14:textFill>
        </w:rPr>
        <w:t>职工13101人次；高新区红娘工作室、中山区红娘有约、金普新区金普恋歌等工作</w:t>
      </w:r>
      <w:r>
        <w:rPr>
          <w:rFonts w:hint="eastAsia" w:eastAsia="仿宋"/>
          <w:color w:val="000000" w:themeColor="text1"/>
          <w:sz w:val="34"/>
          <w:szCs w:val="34"/>
          <w14:textFill>
            <w14:solidFill>
              <w14:schemeClr w14:val="tx1"/>
            </w14:solidFill>
          </w14:textFill>
        </w:rPr>
        <w:t>品牌</w:t>
      </w:r>
      <w:r>
        <w:rPr>
          <w:rFonts w:eastAsia="仿宋"/>
          <w:color w:val="000000" w:themeColor="text1"/>
          <w:sz w:val="34"/>
          <w:szCs w:val="34"/>
          <w14:textFill>
            <w14:solidFill>
              <w14:schemeClr w14:val="tx1"/>
            </w14:solidFill>
          </w14:textFill>
        </w:rPr>
        <w:t>开展有声有色，</w:t>
      </w:r>
      <w:r>
        <w:rPr>
          <w:rFonts w:hint="eastAsia" w:eastAsia="仿宋"/>
          <w:color w:val="000000" w:themeColor="text1"/>
          <w:sz w:val="34"/>
          <w:szCs w:val="34"/>
          <w14:textFill>
            <w14:solidFill>
              <w14:schemeClr w14:val="tx1"/>
            </w14:solidFill>
          </w14:textFill>
        </w:rPr>
        <w:t>为</w:t>
      </w:r>
      <w:r>
        <w:rPr>
          <w:rFonts w:eastAsia="仿宋"/>
          <w:color w:val="000000" w:themeColor="text1"/>
          <w:sz w:val="34"/>
          <w:szCs w:val="34"/>
          <w14:textFill>
            <w14:solidFill>
              <w14:schemeClr w14:val="tx1"/>
            </w14:solidFill>
          </w14:textFill>
        </w:rPr>
        <w:t>职工</w:t>
      </w:r>
      <w:r>
        <w:rPr>
          <w:rFonts w:hint="eastAsia" w:eastAsia="仿宋"/>
          <w:color w:val="000000" w:themeColor="text1"/>
          <w:sz w:val="34"/>
          <w:szCs w:val="34"/>
          <w14:textFill>
            <w14:solidFill>
              <w14:schemeClr w14:val="tx1"/>
            </w14:solidFill>
          </w14:textFill>
        </w:rPr>
        <w:t>婚恋提供多样化服务，</w:t>
      </w:r>
      <w:r>
        <w:rPr>
          <w:rFonts w:eastAsia="仿宋"/>
          <w:color w:val="000000" w:themeColor="text1"/>
          <w:sz w:val="34"/>
          <w:szCs w:val="34"/>
          <w14:textFill>
            <w14:solidFill>
              <w14:schemeClr w14:val="tx1"/>
            </w14:solidFill>
          </w14:textFill>
        </w:rPr>
        <w:t>交友服务工作的品牌效应不断显现。</w:t>
      </w:r>
    </w:p>
    <w:p>
      <w:pPr>
        <w:spacing w:line="560" w:lineRule="exact"/>
        <w:ind w:firstLine="680" w:firstLineChars="200"/>
        <w:rPr>
          <w:rFonts w:eastAsia="楷体"/>
          <w:color w:val="000000" w:themeColor="text1"/>
          <w:sz w:val="34"/>
          <w:szCs w:val="34"/>
          <w14:textFill>
            <w14:solidFill>
              <w14:schemeClr w14:val="tx1"/>
            </w14:solidFill>
          </w14:textFill>
        </w:rPr>
      </w:pPr>
      <w:r>
        <w:rPr>
          <w:rFonts w:eastAsia="楷体"/>
          <w:color w:val="000000" w:themeColor="text1"/>
          <w:sz w:val="34"/>
          <w:szCs w:val="34"/>
          <w14:textFill>
            <w14:solidFill>
              <w14:schemeClr w14:val="tx1"/>
            </w14:solidFill>
          </w14:textFill>
        </w:rPr>
        <w:t>（五）积极培育社会主义核心价值观，文明家风建设不断深化</w:t>
      </w:r>
    </w:p>
    <w:p>
      <w:pPr>
        <w:spacing w:line="560" w:lineRule="exact"/>
        <w:ind w:firstLine="680" w:firstLineChars="200"/>
        <w:rPr>
          <w:rFonts w:eastAsia="黑体"/>
          <w:color w:val="FF0000"/>
          <w:szCs w:val="32"/>
          <w:u w:val="single"/>
        </w:rPr>
      </w:pPr>
      <w:r>
        <w:rPr>
          <w:rFonts w:eastAsia="仿宋"/>
          <w:color w:val="000000" w:themeColor="text1"/>
          <w:sz w:val="34"/>
          <w:szCs w:val="34"/>
          <w14:textFill>
            <w14:solidFill>
              <w14:schemeClr w14:val="tx1"/>
            </w14:solidFill>
          </w14:textFill>
        </w:rPr>
        <w:t xml:space="preserve"> </w:t>
      </w:r>
      <w:r>
        <w:rPr>
          <w:rFonts w:eastAsia="仿宋"/>
          <w:b/>
          <w:color w:val="000000" w:themeColor="text1"/>
          <w:sz w:val="34"/>
          <w:szCs w:val="34"/>
          <w14:textFill>
            <w14:solidFill>
              <w14:schemeClr w14:val="tx1"/>
            </w14:solidFill>
          </w14:textFill>
        </w:rPr>
        <w:t>以“大连智慧女工大课堂”为牵引，筑牢优秀文化理念、价值观念。</w:t>
      </w:r>
      <w:r>
        <w:rPr>
          <w:rFonts w:eastAsia="仿宋"/>
          <w:color w:val="000000" w:themeColor="text1"/>
          <w:sz w:val="34"/>
          <w:szCs w:val="34"/>
          <w14:textFill>
            <w14:solidFill>
              <w14:schemeClr w14:val="tx1"/>
            </w14:solidFill>
          </w14:textFill>
        </w:rPr>
        <w:t>全年送出智慧女工精品课堂100场，5800余名女职工参与并受益</w:t>
      </w:r>
      <w:r>
        <w:rPr>
          <w:rFonts w:hint="eastAsia" w:eastAsia="仿宋"/>
          <w:color w:val="000000" w:themeColor="text1"/>
          <w:sz w:val="34"/>
          <w:szCs w:val="34"/>
          <w14:textFill>
            <w14:solidFill>
              <w14:schemeClr w14:val="tx1"/>
            </w14:solidFill>
          </w14:textFill>
        </w:rPr>
        <w:t>。</w:t>
      </w:r>
      <w:r>
        <w:rPr>
          <w:rFonts w:eastAsia="仿宋"/>
          <w:color w:val="000000" w:themeColor="text1"/>
          <w:sz w:val="34"/>
          <w:szCs w:val="34"/>
          <w14:textFill>
            <w14:solidFill>
              <w14:schemeClr w14:val="tx1"/>
            </w14:solidFill>
          </w14:textFill>
        </w:rPr>
        <w:t>通过“智慧女工”微信群分享中华好诗词等优秀传统文化，不断提升女职工的文化素养</w:t>
      </w:r>
      <w:r>
        <w:rPr>
          <w:rFonts w:hint="eastAsia" w:eastAsia="仿宋"/>
          <w:color w:val="000000" w:themeColor="text1"/>
          <w:sz w:val="34"/>
          <w:szCs w:val="34"/>
          <w14:textFill>
            <w14:solidFill>
              <w14:schemeClr w14:val="tx1"/>
            </w14:solidFill>
          </w14:textFill>
        </w:rPr>
        <w:t>。县区工会和产业工会的</w:t>
      </w:r>
      <w:r>
        <w:rPr>
          <w:rFonts w:eastAsia="仿宋"/>
          <w:color w:val="000000" w:themeColor="text1"/>
          <w:sz w:val="34"/>
          <w:szCs w:val="34"/>
          <w14:textFill>
            <w14:solidFill>
              <w14:schemeClr w14:val="tx1"/>
            </w14:solidFill>
          </w14:textFill>
        </w:rPr>
        <w:t>“工匠微课堂”、 “红垒讲堂”、 “爱家”平台等微课堂精彩纷呈，不断形成市、区市县工会（产业工会）、基层工会三级联动的教育培训工作模式，该项工作</w:t>
      </w:r>
      <w:r>
        <w:rPr>
          <w:rFonts w:hint="eastAsia" w:eastAsia="仿宋"/>
          <w:color w:val="000000" w:themeColor="text1"/>
          <w:sz w:val="34"/>
          <w:szCs w:val="34"/>
          <w14:textFill>
            <w14:solidFill>
              <w14:schemeClr w14:val="tx1"/>
            </w14:solidFill>
          </w14:textFill>
        </w:rPr>
        <w:t>获评</w:t>
      </w:r>
      <w:r>
        <w:rPr>
          <w:rFonts w:eastAsia="仿宋"/>
          <w:color w:val="000000" w:themeColor="text1"/>
          <w:sz w:val="34"/>
          <w:szCs w:val="34"/>
          <w14:textFill>
            <w14:solidFill>
              <w14:schemeClr w14:val="tx1"/>
            </w14:solidFill>
          </w14:textFill>
        </w:rPr>
        <w:t>市总工会年度创新成果。</w:t>
      </w:r>
      <w:r>
        <w:rPr>
          <w:rFonts w:eastAsia="仿宋"/>
          <w:b/>
          <w:color w:val="000000" w:themeColor="text1"/>
          <w:sz w:val="34"/>
          <w:szCs w:val="34"/>
          <w14:textFill>
            <w14:solidFill>
              <w14:schemeClr w14:val="tx1"/>
            </w14:solidFill>
          </w14:textFill>
        </w:rPr>
        <w:t>以 “定家规、立家训——书写家国情怀、弘扬时代新风”活动为载体，推进家风家教建设。</w:t>
      </w:r>
      <w:r>
        <w:rPr>
          <w:rFonts w:eastAsia="仿宋"/>
          <w:color w:val="000000" w:themeColor="text1"/>
          <w:sz w:val="34"/>
          <w:szCs w:val="34"/>
          <w14:textFill>
            <w14:solidFill>
              <w14:schemeClr w14:val="tx1"/>
            </w14:solidFill>
          </w14:textFill>
        </w:rPr>
        <w:t>全市共开展家风家教大讲堂活动434场，参与女职工26522人次。组织广大女职工积极参与“最美家庭”创建活动，营造争做好家庭、涵养好家教、培育好家风良好氛围</w:t>
      </w:r>
      <w:r>
        <w:rPr>
          <w:rFonts w:hint="eastAsia" w:eastAsia="仿宋"/>
          <w:color w:val="000000" w:themeColor="text1"/>
          <w:sz w:val="34"/>
          <w:szCs w:val="34"/>
          <w14:textFill>
            <w14:solidFill>
              <w14:schemeClr w14:val="tx1"/>
            </w14:solidFill>
          </w14:textFill>
        </w:rPr>
        <w:t>，</w:t>
      </w:r>
      <w:r>
        <w:rPr>
          <w:rFonts w:eastAsia="仿宋"/>
          <w:color w:val="000000" w:themeColor="text1"/>
          <w:sz w:val="34"/>
          <w:szCs w:val="34"/>
          <w14:textFill>
            <w14:solidFill>
              <w14:schemeClr w14:val="tx1"/>
            </w14:solidFill>
          </w14:textFill>
        </w:rPr>
        <w:t>中车大连机车车辆有限公司女职工于静家庭被全国妇联授予全国“最美家庭”称号。</w:t>
      </w:r>
    </w:p>
    <w:p>
      <w:pPr>
        <w:spacing w:line="580" w:lineRule="exact"/>
        <w:ind w:firstLine="680" w:firstLineChars="200"/>
        <w:rPr>
          <w:rFonts w:eastAsia="楷体"/>
          <w:color w:val="000000" w:themeColor="text1"/>
          <w:sz w:val="34"/>
          <w:szCs w:val="34"/>
          <w14:textFill>
            <w14:solidFill>
              <w14:schemeClr w14:val="tx1"/>
            </w14:solidFill>
          </w14:textFill>
        </w:rPr>
      </w:pPr>
      <w:r>
        <w:rPr>
          <w:rFonts w:eastAsia="楷体"/>
          <w:color w:val="000000" w:themeColor="text1"/>
          <w:sz w:val="34"/>
          <w:szCs w:val="34"/>
          <w14:textFill>
            <w14:solidFill>
              <w14:schemeClr w14:val="tx1"/>
            </w14:solidFill>
          </w14:textFill>
        </w:rPr>
        <w:t>（六）继续强化组织建设，女职工组织凝聚力不断加强</w:t>
      </w:r>
    </w:p>
    <w:p>
      <w:pPr>
        <w:spacing w:line="580" w:lineRule="exact"/>
        <w:ind w:firstLine="683" w:firstLineChars="200"/>
        <w:rPr>
          <w:rFonts w:eastAsia="仿宋"/>
          <w:color w:val="000000" w:themeColor="text1"/>
          <w:sz w:val="34"/>
          <w:szCs w:val="34"/>
          <w14:textFill>
            <w14:solidFill>
              <w14:schemeClr w14:val="tx1"/>
            </w14:solidFill>
          </w14:textFill>
        </w:rPr>
      </w:pPr>
      <w:r>
        <w:rPr>
          <w:rFonts w:eastAsia="仿宋"/>
          <w:b/>
          <w:color w:val="000000" w:themeColor="text1"/>
          <w:sz w:val="34"/>
          <w:szCs w:val="34"/>
          <w14:textFill>
            <w14:solidFill>
              <w14:schemeClr w14:val="tx1"/>
            </w14:solidFill>
          </w14:textFill>
        </w:rPr>
        <w:t>工会女职工组织建设实现动态全覆盖。</w:t>
      </w:r>
      <w:r>
        <w:rPr>
          <w:rFonts w:eastAsia="仿宋"/>
          <w:color w:val="000000" w:themeColor="text1"/>
          <w:sz w:val="34"/>
          <w:szCs w:val="34"/>
          <w14:textFill>
            <w14:solidFill>
              <w14:schemeClr w14:val="tx1"/>
            </w14:solidFill>
          </w14:textFill>
        </w:rPr>
        <w:t>坚持工会女职工组织与工会组织建设同步推进，积极参与工会全面深化改革任务落实，顺利通过省总、市委</w:t>
      </w:r>
      <w:r>
        <w:rPr>
          <w:rFonts w:hint="eastAsia" w:eastAsia="仿宋"/>
          <w:color w:val="000000" w:themeColor="text1"/>
          <w:sz w:val="34"/>
          <w:szCs w:val="34"/>
          <w14:textFill>
            <w14:solidFill>
              <w14:schemeClr w14:val="tx1"/>
            </w14:solidFill>
          </w14:textFill>
        </w:rPr>
        <w:t>女职工</w:t>
      </w:r>
      <w:r>
        <w:rPr>
          <w:rFonts w:eastAsia="仿宋"/>
          <w:color w:val="000000" w:themeColor="text1"/>
          <w:sz w:val="34"/>
          <w:szCs w:val="34"/>
          <w14:textFill>
            <w14:solidFill>
              <w14:schemeClr w14:val="tx1"/>
            </w14:solidFill>
          </w14:textFill>
        </w:rPr>
        <w:t>工作</w:t>
      </w:r>
      <w:r>
        <w:rPr>
          <w:rFonts w:hint="eastAsia" w:eastAsia="仿宋"/>
          <w:color w:val="000000" w:themeColor="text1"/>
          <w:sz w:val="34"/>
          <w:szCs w:val="34"/>
          <w14:textFill>
            <w14:solidFill>
              <w14:schemeClr w14:val="tx1"/>
            </w14:solidFill>
          </w14:textFill>
        </w:rPr>
        <w:t>年度</w:t>
      </w:r>
      <w:r>
        <w:rPr>
          <w:rFonts w:eastAsia="仿宋"/>
          <w:color w:val="000000" w:themeColor="text1"/>
          <w:sz w:val="34"/>
          <w:szCs w:val="34"/>
          <w14:textFill>
            <w14:solidFill>
              <w14:schemeClr w14:val="tx1"/>
            </w14:solidFill>
          </w14:textFill>
        </w:rPr>
        <w:t>考核。</w:t>
      </w:r>
      <w:r>
        <w:rPr>
          <w:rFonts w:eastAsia="仿宋"/>
          <w:b/>
          <w:color w:val="000000" w:themeColor="text1"/>
          <w:sz w:val="34"/>
          <w:szCs w:val="34"/>
          <w14:textFill>
            <w14:solidFill>
              <w14:schemeClr w14:val="tx1"/>
            </w14:solidFill>
          </w14:textFill>
        </w:rPr>
        <w:t>工会女职工工作干部培训力度不断加大。</w:t>
      </w:r>
      <w:r>
        <w:rPr>
          <w:rFonts w:eastAsia="仿宋"/>
          <w:color w:val="000000" w:themeColor="text1"/>
          <w:sz w:val="34"/>
          <w:szCs w:val="34"/>
          <w14:textFill>
            <w14:solidFill>
              <w14:schemeClr w14:val="tx1"/>
            </w14:solidFill>
          </w14:textFill>
        </w:rPr>
        <w:t>将工会女工干部培训纳入全市工会干部培训体系，多层次、广渠道促进工会女工干部的思想素质、业务能力和工作水平整体提升</w:t>
      </w:r>
      <w:r>
        <w:rPr>
          <w:rFonts w:hint="eastAsia" w:eastAsia="仿宋"/>
          <w:color w:val="000000" w:themeColor="text1"/>
          <w:sz w:val="34"/>
          <w:szCs w:val="34"/>
          <w14:textFill>
            <w14:solidFill>
              <w14:schemeClr w14:val="tx1"/>
            </w14:solidFill>
          </w14:textFill>
        </w:rPr>
        <w:t>。</w:t>
      </w:r>
      <w:r>
        <w:rPr>
          <w:rFonts w:eastAsia="仿宋"/>
          <w:color w:val="000000" w:themeColor="text1"/>
          <w:sz w:val="34"/>
          <w:szCs w:val="34"/>
          <w14:textFill>
            <w14:solidFill>
              <w14:schemeClr w14:val="tx1"/>
            </w14:solidFill>
          </w14:textFill>
        </w:rPr>
        <w:t>围绕加强政治引领和提升职业素养</w:t>
      </w:r>
      <w:r>
        <w:rPr>
          <w:rFonts w:hint="eastAsia" w:eastAsia="仿宋"/>
          <w:color w:val="000000" w:themeColor="text1"/>
          <w:sz w:val="34"/>
          <w:szCs w:val="34"/>
          <w14:textFill>
            <w14:solidFill>
              <w14:schemeClr w14:val="tx1"/>
            </w14:solidFill>
          </w14:textFill>
        </w:rPr>
        <w:t>，</w:t>
      </w:r>
      <w:r>
        <w:rPr>
          <w:rFonts w:eastAsia="仿宋"/>
          <w:color w:val="000000" w:themeColor="text1"/>
          <w:sz w:val="34"/>
          <w:szCs w:val="34"/>
          <w14:textFill>
            <w14:solidFill>
              <w14:schemeClr w14:val="tx1"/>
            </w14:solidFill>
          </w14:textFill>
        </w:rPr>
        <w:t>邀请知名教授进行授课培训，工会女职工干部队伍的“四个意识”不断增强，依法维权工作能力得到有效提升。</w:t>
      </w:r>
    </w:p>
    <w:p>
      <w:pPr>
        <w:pStyle w:val="15"/>
        <w:spacing w:line="580" w:lineRule="exact"/>
        <w:ind w:firstLine="680" w:firstLineChars="200"/>
        <w:rPr>
          <w:rFonts w:ascii="Times New Roman" w:hAnsi="Times New Roman" w:eastAsia="仿宋" w:cs="Times New Roman"/>
          <w:color w:val="000000" w:themeColor="text1"/>
          <w:sz w:val="34"/>
          <w:szCs w:val="34"/>
          <w14:textFill>
            <w14:solidFill>
              <w14:schemeClr w14:val="tx1"/>
            </w14:solidFill>
          </w14:textFill>
        </w:rPr>
      </w:pPr>
      <w:r>
        <w:rPr>
          <w:rFonts w:ascii="Times New Roman" w:hAnsi="Times New Roman" w:eastAsia="仿宋" w:cs="Times New Roman"/>
          <w:color w:val="000000" w:themeColor="text1"/>
          <w:sz w:val="34"/>
          <w:szCs w:val="34"/>
          <w14:textFill>
            <w14:solidFill>
              <w14:schemeClr w14:val="tx1"/>
            </w14:solidFill>
          </w14:textFill>
        </w:rPr>
        <w:t>在总结成绩的同时，我们也清醒地认识到，工会女职工工作还存在一些问题和不足，主要表现在：工会女职工组织覆盖面还存在盲区，组织建设工作还需进一步巩固和发展；挖掘先行先试典型经验，推动工作提质创优的力度有待加强；女职工干部队伍适应新形势新任务新要求的能力还需进一步改进和提高，等等。对此，我们将认真研究，切实采取有力措施加以解决。</w:t>
      </w:r>
    </w:p>
    <w:p>
      <w:pPr>
        <w:spacing w:line="580" w:lineRule="exact"/>
        <w:ind w:firstLine="675"/>
        <w:rPr>
          <w:rFonts w:eastAsia="仿宋"/>
          <w:color w:val="000000" w:themeColor="text1"/>
          <w:sz w:val="34"/>
          <w:szCs w:val="34"/>
          <w14:textFill>
            <w14:solidFill>
              <w14:schemeClr w14:val="tx1"/>
            </w14:solidFill>
          </w14:textFill>
        </w:rPr>
      </w:pPr>
      <w:r>
        <w:rPr>
          <w:rFonts w:eastAsia="黑体"/>
          <w:color w:val="000000" w:themeColor="text1"/>
          <w:sz w:val="34"/>
          <w:szCs w:val="34"/>
          <w14:textFill>
            <w14:solidFill>
              <w14:schemeClr w14:val="tx1"/>
            </w14:solidFill>
          </w14:textFill>
        </w:rPr>
        <w:t>二、2020年重点工作安排</w:t>
      </w:r>
    </w:p>
    <w:p>
      <w:pPr>
        <w:pStyle w:val="15"/>
        <w:spacing w:line="580" w:lineRule="exact"/>
        <w:ind w:firstLine="680" w:firstLineChars="200"/>
        <w:rPr>
          <w:rFonts w:ascii="Times New Roman" w:hAnsi="Times New Roman" w:eastAsia="仿宋" w:cs="Times New Roman"/>
          <w:color w:val="000000" w:themeColor="text1"/>
          <w:sz w:val="34"/>
          <w:szCs w:val="34"/>
          <w14:textFill>
            <w14:solidFill>
              <w14:schemeClr w14:val="tx1"/>
            </w14:solidFill>
          </w14:textFill>
        </w:rPr>
      </w:pPr>
      <w:r>
        <w:rPr>
          <w:rFonts w:ascii="Times New Roman" w:hAnsi="Times New Roman" w:eastAsia="仿宋" w:cs="Times New Roman"/>
          <w:color w:val="000000" w:themeColor="text1"/>
          <w:sz w:val="34"/>
          <w:szCs w:val="34"/>
          <w14:textFill>
            <w14:solidFill>
              <w14:schemeClr w14:val="tx1"/>
            </w14:solidFill>
          </w14:textFill>
        </w:rPr>
        <w:t>2020年是“十三五”规划收官之年和脱贫攻坚决战决胜之年，是党带领全国人民实现第一个百年奋斗目标、决胜全面建成小康社会之年</w:t>
      </w:r>
      <w:r>
        <w:rPr>
          <w:rFonts w:hint="eastAsia" w:ascii="Times New Roman" w:hAnsi="Times New Roman" w:eastAsia="仿宋" w:cs="Times New Roman"/>
          <w:color w:val="000000" w:themeColor="text1"/>
          <w:sz w:val="34"/>
          <w:szCs w:val="34"/>
          <w14:textFill>
            <w14:solidFill>
              <w14:schemeClr w14:val="tx1"/>
            </w14:solidFill>
          </w14:textFill>
        </w:rPr>
        <w:t>，也是市总工会女职工委员会换届年</w:t>
      </w:r>
      <w:r>
        <w:rPr>
          <w:rFonts w:ascii="Times New Roman" w:hAnsi="Times New Roman" w:eastAsia="仿宋" w:cs="Times New Roman"/>
          <w:color w:val="000000" w:themeColor="text1"/>
          <w:sz w:val="34"/>
          <w:szCs w:val="34"/>
          <w14:textFill>
            <w14:solidFill>
              <w14:schemeClr w14:val="tx1"/>
            </w14:solidFill>
          </w14:textFill>
        </w:rPr>
        <w:t>。基于对形势任务的分析判断，2020年全市工会女职工工作的总体要求是：</w:t>
      </w:r>
      <w:r>
        <w:rPr>
          <w:rFonts w:ascii="Times New Roman" w:hAnsi="Times New Roman" w:eastAsia="楷体" w:cs="Times New Roman"/>
          <w:color w:val="000000" w:themeColor="text1"/>
          <w:sz w:val="34"/>
          <w:szCs w:val="34"/>
          <w14:textFill>
            <w14:solidFill>
              <w14:schemeClr w14:val="tx1"/>
            </w14:solidFill>
          </w14:textFill>
        </w:rPr>
        <w:t>以习近平新时代中国特色社会主义思想为指导，全面贯彻落实党的十九大和十九届二中、三中、四中全会精神，深入学习贯彻习近平总书记关于工人阶级和工会工作、妇女工作的重要论述，按照上级工会工作部署，紧扣决胜全面建成小康社会、决战脱贫攻坚、打赢疫情防控阻击战的大局，突出女职工群体的特殊权益和独特作用，着力加强思想政治引领，着力推进提</w:t>
      </w:r>
      <w:r>
        <w:rPr>
          <w:rFonts w:hint="eastAsia" w:ascii="Times New Roman" w:hAnsi="Times New Roman" w:eastAsia="楷体" w:cs="Times New Roman"/>
          <w:color w:val="000000" w:themeColor="text1"/>
          <w:sz w:val="34"/>
          <w:szCs w:val="34"/>
          <w14:textFill>
            <w14:solidFill>
              <w14:schemeClr w14:val="tx1"/>
            </w14:solidFill>
          </w14:textFill>
        </w:rPr>
        <w:t>素</w:t>
      </w:r>
      <w:r>
        <w:rPr>
          <w:rFonts w:ascii="Times New Roman" w:hAnsi="Times New Roman" w:eastAsia="楷体" w:cs="Times New Roman"/>
          <w:color w:val="000000" w:themeColor="text1"/>
          <w:sz w:val="34"/>
          <w:szCs w:val="34"/>
          <w14:textFill>
            <w14:solidFill>
              <w14:schemeClr w14:val="tx1"/>
            </w14:solidFill>
          </w14:textFill>
        </w:rPr>
        <w:t>建功，着力强化维权服务，着力全面深化改革，引领全市女职工勇担新时代赋予的新使命，在推动新时代大连“两先区”建设再上新台阶进程中</w:t>
      </w:r>
      <w:r>
        <w:rPr>
          <w:rFonts w:hint="eastAsia" w:ascii="Times New Roman" w:hAnsi="Times New Roman" w:eastAsia="楷体" w:cs="Times New Roman"/>
          <w:color w:val="000000" w:themeColor="text1"/>
          <w:sz w:val="34"/>
          <w:szCs w:val="34"/>
          <w14:textFill>
            <w14:solidFill>
              <w14:schemeClr w14:val="tx1"/>
            </w14:solidFill>
          </w14:textFill>
        </w:rPr>
        <w:t>，</w:t>
      </w:r>
      <w:r>
        <w:rPr>
          <w:rFonts w:ascii="Times New Roman" w:hAnsi="Times New Roman" w:eastAsia="楷体" w:cs="Times New Roman"/>
          <w:color w:val="000000" w:themeColor="text1"/>
          <w:sz w:val="34"/>
          <w:szCs w:val="34"/>
          <w14:textFill>
            <w14:solidFill>
              <w14:schemeClr w14:val="tx1"/>
            </w14:solidFill>
          </w14:textFill>
        </w:rPr>
        <w:t>展现女职工工作不可替代的重要作用。</w:t>
      </w:r>
    </w:p>
    <w:p>
      <w:pPr>
        <w:pStyle w:val="15"/>
        <w:spacing w:line="580" w:lineRule="exact"/>
        <w:ind w:firstLine="680" w:firstLineChars="200"/>
        <w:rPr>
          <w:rFonts w:ascii="Times New Roman" w:hAnsi="Times New Roman" w:eastAsia="楷体" w:cs="Times New Roman"/>
          <w:color w:val="000000" w:themeColor="text1"/>
          <w:sz w:val="34"/>
          <w:szCs w:val="34"/>
          <w14:textFill>
            <w14:solidFill>
              <w14:schemeClr w14:val="tx1"/>
            </w14:solidFill>
          </w14:textFill>
        </w:rPr>
      </w:pPr>
      <w:r>
        <w:rPr>
          <w:rFonts w:ascii="Times New Roman" w:hAnsi="Times New Roman" w:eastAsia="楷体" w:cs="Times New Roman"/>
          <w:color w:val="000000" w:themeColor="text1"/>
          <w:sz w:val="34"/>
          <w:szCs w:val="34"/>
          <w14:textFill>
            <w14:solidFill>
              <w14:schemeClr w14:val="tx1"/>
            </w14:solidFill>
          </w14:textFill>
        </w:rPr>
        <w:t>（一）强化思想政治引领，凝聚女职工磅礴正能量</w:t>
      </w:r>
    </w:p>
    <w:p>
      <w:pPr>
        <w:pStyle w:val="15"/>
        <w:spacing w:line="580" w:lineRule="exact"/>
        <w:ind w:firstLine="680" w:firstLineChars="200"/>
        <w:rPr>
          <w:rFonts w:ascii="Times New Roman" w:hAnsi="Times New Roman" w:eastAsia="仿宋" w:cs="Times New Roman"/>
          <w:color w:val="000000" w:themeColor="text1"/>
          <w:sz w:val="34"/>
          <w:szCs w:val="34"/>
          <w14:textFill>
            <w14:solidFill>
              <w14:schemeClr w14:val="tx1"/>
            </w14:solidFill>
          </w14:textFill>
        </w:rPr>
      </w:pPr>
      <w:r>
        <w:rPr>
          <w:rFonts w:ascii="Times New Roman" w:hAnsi="Times New Roman" w:eastAsia="仿宋" w:cs="Times New Roman"/>
          <w:color w:val="000000" w:themeColor="text1"/>
          <w:sz w:val="34"/>
          <w:szCs w:val="34"/>
          <w14:textFill>
            <w14:solidFill>
              <w14:schemeClr w14:val="tx1"/>
            </w14:solidFill>
          </w14:textFill>
        </w:rPr>
        <w:t>坚持用习近平新时代中国特色社会主义思想统领工会女职工工作，把学习宣传贯彻党的十九届四中全会精神作为当前和今后一个时期各级工会女职工组织的重要政治任务，与加强和改进对女职工的思想政治引领工作紧密结合，通过采取培训班、报告会、研讨会等形式和“两微一端”等途径，进一步把广大女职工的思想和行动统一到党中央关于工人阶级和工会工作的重要指示精神上来，把智慧和力量凝聚到实现大连“两先区”建设再上新台阶的目标任务上来，引领广大女职工坚定不移听党话、跟党走。全面落实党中央关于疫情防控和经济发展的各项决策部署，发挥女职工工作优势，一手抓好助力疫情防控，一手抓好助推经济社会发展，在实现防疫和发展双胜利中展现新时代女职工的时代风采。</w:t>
      </w:r>
    </w:p>
    <w:p>
      <w:pPr>
        <w:spacing w:line="580" w:lineRule="exact"/>
        <w:ind w:firstLine="680" w:firstLineChars="200"/>
        <w:rPr>
          <w:rFonts w:eastAsia="楷体"/>
          <w:color w:val="000000" w:themeColor="text1"/>
          <w:sz w:val="34"/>
          <w:szCs w:val="34"/>
          <w14:textFill>
            <w14:solidFill>
              <w14:schemeClr w14:val="tx1"/>
            </w14:solidFill>
          </w14:textFill>
        </w:rPr>
      </w:pPr>
      <w:r>
        <w:rPr>
          <w:rFonts w:eastAsia="楷体"/>
          <w:color w:val="000000" w:themeColor="text1"/>
          <w:sz w:val="34"/>
          <w:szCs w:val="34"/>
          <w14:textFill>
            <w14:solidFill>
              <w14:schemeClr w14:val="tx1"/>
            </w14:solidFill>
          </w14:textFill>
        </w:rPr>
        <w:t>（二）搭建提素建功平台，服务经济发展全局</w:t>
      </w:r>
    </w:p>
    <w:p>
      <w:pPr>
        <w:pStyle w:val="15"/>
        <w:spacing w:line="580" w:lineRule="exact"/>
        <w:ind w:firstLine="683" w:firstLineChars="200"/>
        <w:rPr>
          <w:rFonts w:ascii="Times New Roman" w:hAnsi="Times New Roman" w:eastAsia="仿宋" w:cs="Times New Roman"/>
          <w:color w:val="000000" w:themeColor="text1"/>
          <w:sz w:val="34"/>
          <w:szCs w:val="34"/>
          <w14:textFill>
            <w14:solidFill>
              <w14:schemeClr w14:val="tx1"/>
            </w14:solidFill>
          </w14:textFill>
        </w:rPr>
      </w:pPr>
      <w:r>
        <w:rPr>
          <w:rFonts w:ascii="Times New Roman" w:hAnsi="Times New Roman" w:eastAsia="仿宋" w:cs="Times New Roman"/>
          <w:b/>
          <w:color w:val="000000" w:themeColor="text1"/>
          <w:sz w:val="34"/>
          <w:szCs w:val="34"/>
          <w14:textFill>
            <w14:solidFill>
              <w14:schemeClr w14:val="tx1"/>
            </w14:solidFill>
          </w14:textFill>
        </w:rPr>
        <w:t>助力经济高质量发展。</w:t>
      </w:r>
      <w:r>
        <w:rPr>
          <w:rFonts w:ascii="Times New Roman" w:hAnsi="Times New Roman" w:eastAsia="仿宋" w:cs="Times New Roman"/>
          <w:color w:val="000000" w:themeColor="text1"/>
          <w:sz w:val="34"/>
          <w:szCs w:val="34"/>
          <w14:textFill>
            <w14:solidFill>
              <w14:schemeClr w14:val="tx1"/>
            </w14:solidFill>
          </w14:textFill>
        </w:rPr>
        <w:t>进一步找准女职工组织团结引领职能的坐标定位，围绕推动经济高质量发展、参与现代化经济体系建设等目标，加快建设知识型、技能型、创新型女职工队伍，不断赋予女职工提素建功新的内涵和形式。围绕助力经济发展大局，组织动员女职工积极参加“当好主人翁、建功新时代”主题劳动和技能竞赛，组织开展体现女职工特色的岗位创新技能大赛，推进女职工创新工作室建设，积极参与疫情防控和复工复产服务保障等工作。</w:t>
      </w:r>
      <w:r>
        <w:rPr>
          <w:rFonts w:ascii="Times New Roman" w:hAnsi="Times New Roman" w:eastAsia="仿宋" w:cs="Times New Roman"/>
          <w:b/>
          <w:color w:val="000000" w:themeColor="text1"/>
          <w:sz w:val="34"/>
          <w:szCs w:val="34"/>
          <w14:textFill>
            <w14:solidFill>
              <w14:schemeClr w14:val="tx1"/>
            </w14:solidFill>
          </w14:textFill>
        </w:rPr>
        <w:t>搭建女职工素质技能提升平台。</w:t>
      </w:r>
      <w:r>
        <w:rPr>
          <w:rFonts w:ascii="Times New Roman" w:hAnsi="Times New Roman" w:eastAsia="仿宋" w:cs="Times New Roman"/>
          <w:color w:val="000000" w:themeColor="text1"/>
          <w:sz w:val="34"/>
          <w:szCs w:val="34"/>
          <w14:textFill>
            <w14:solidFill>
              <w14:schemeClr w14:val="tx1"/>
            </w14:solidFill>
          </w14:textFill>
        </w:rPr>
        <w:t>充分利用各级各类职工培训基地、女职工周末学校以及网上培训平台，组织广大女职工特别是受疫情影响较大的中小微企业和困难企业女职工，积极参加职业技能培训，不断提升技术技能素质。大力培育弘扬女职工先进典型，</w:t>
      </w:r>
      <w:r>
        <w:rPr>
          <w:rFonts w:hint="eastAsia" w:ascii="Times New Roman" w:hAnsi="Times New Roman" w:eastAsia="仿宋" w:cs="Times New Roman"/>
          <w:color w:val="000000" w:themeColor="text1"/>
          <w:sz w:val="34"/>
          <w:szCs w:val="34"/>
          <w14:textFill>
            <w14:solidFill>
              <w14:schemeClr w14:val="tx1"/>
            </w14:solidFill>
          </w14:textFill>
        </w:rPr>
        <w:t>大力</w:t>
      </w:r>
      <w:r>
        <w:rPr>
          <w:rFonts w:ascii="Times New Roman" w:hAnsi="Times New Roman" w:eastAsia="仿宋" w:cs="Times New Roman"/>
          <w:color w:val="000000" w:themeColor="text1"/>
          <w:sz w:val="34"/>
          <w:szCs w:val="34"/>
          <w14:textFill>
            <w14:solidFill>
              <w14:schemeClr w14:val="tx1"/>
            </w14:solidFill>
          </w14:textFill>
        </w:rPr>
        <w:t>弘扬</w:t>
      </w:r>
      <w:r>
        <w:rPr>
          <w:rFonts w:hint="eastAsia" w:ascii="Times New Roman" w:hAnsi="Times New Roman" w:eastAsia="仿宋" w:cs="Times New Roman"/>
          <w:color w:val="000000" w:themeColor="text1"/>
          <w:sz w:val="34"/>
          <w:szCs w:val="34"/>
          <w14:textFill>
            <w14:solidFill>
              <w14:schemeClr w14:val="tx1"/>
            </w14:solidFill>
          </w14:textFill>
        </w:rPr>
        <w:t>为</w:t>
      </w:r>
      <w:r>
        <w:rPr>
          <w:rFonts w:ascii="Times New Roman" w:hAnsi="Times New Roman" w:eastAsia="仿宋" w:cs="Times New Roman"/>
          <w:color w:val="000000" w:themeColor="text1"/>
          <w:sz w:val="34"/>
          <w:szCs w:val="34"/>
          <w14:textFill>
            <w14:solidFill>
              <w14:schemeClr w14:val="tx1"/>
            </w14:solidFill>
          </w14:textFill>
        </w:rPr>
        <w:t>抗击疫情作出重大贡献的</w:t>
      </w:r>
      <w:r>
        <w:rPr>
          <w:rFonts w:hint="eastAsia" w:ascii="Times New Roman" w:hAnsi="Times New Roman" w:eastAsia="仿宋" w:cs="Times New Roman"/>
          <w:color w:val="000000" w:themeColor="text1"/>
          <w:sz w:val="34"/>
          <w:szCs w:val="34"/>
          <w14:textFill>
            <w14:solidFill>
              <w14:schemeClr w14:val="tx1"/>
            </w14:solidFill>
          </w14:textFill>
        </w:rPr>
        <w:t>优秀</w:t>
      </w:r>
      <w:r>
        <w:rPr>
          <w:rFonts w:ascii="Times New Roman" w:hAnsi="Times New Roman" w:eastAsia="仿宋" w:cs="Times New Roman"/>
          <w:color w:val="000000" w:themeColor="text1"/>
          <w:sz w:val="34"/>
          <w:szCs w:val="34"/>
          <w14:textFill>
            <w14:solidFill>
              <w14:schemeClr w14:val="tx1"/>
            </w14:solidFill>
          </w14:textFill>
        </w:rPr>
        <w:t>女职工集体和个人</w:t>
      </w:r>
      <w:r>
        <w:rPr>
          <w:rFonts w:hint="eastAsia" w:ascii="Times New Roman" w:hAnsi="Times New Roman" w:eastAsia="仿宋" w:cs="Times New Roman"/>
          <w:color w:val="000000" w:themeColor="text1"/>
          <w:sz w:val="34"/>
          <w:szCs w:val="34"/>
          <w14:textFill>
            <w14:solidFill>
              <w14:schemeClr w14:val="tx1"/>
            </w14:solidFill>
          </w14:textFill>
        </w:rPr>
        <w:t>的</w:t>
      </w:r>
      <w:r>
        <w:rPr>
          <w:rFonts w:ascii="Times New Roman" w:hAnsi="Times New Roman" w:eastAsia="仿宋" w:cs="Times New Roman"/>
          <w:color w:val="000000" w:themeColor="text1"/>
          <w:sz w:val="34"/>
          <w:szCs w:val="34"/>
          <w14:textFill>
            <w14:solidFill>
              <w14:schemeClr w14:val="tx1"/>
            </w14:solidFill>
          </w14:textFill>
        </w:rPr>
        <w:t>先进事迹和崇高精神，充分发挥</w:t>
      </w:r>
      <w:r>
        <w:rPr>
          <w:rFonts w:hint="eastAsia" w:ascii="Times New Roman" w:hAnsi="Times New Roman" w:eastAsia="仿宋" w:cs="Times New Roman"/>
          <w:color w:val="000000" w:themeColor="text1"/>
          <w:sz w:val="34"/>
          <w:szCs w:val="34"/>
          <w14:textFill>
            <w14:solidFill>
              <w14:schemeClr w14:val="tx1"/>
            </w14:solidFill>
          </w14:textFill>
        </w:rPr>
        <w:t>先锋</w:t>
      </w:r>
      <w:r>
        <w:rPr>
          <w:rFonts w:ascii="Times New Roman" w:hAnsi="Times New Roman" w:eastAsia="仿宋" w:cs="Times New Roman"/>
          <w:color w:val="000000" w:themeColor="text1"/>
          <w:sz w:val="34"/>
          <w:szCs w:val="34"/>
          <w14:textFill>
            <w14:solidFill>
              <w14:schemeClr w14:val="tx1"/>
            </w14:solidFill>
          </w14:textFill>
        </w:rPr>
        <w:t>模范的示范引领作用，激发广大女职工战胜疫情、推动发展的主动性、积极性。</w:t>
      </w:r>
      <w:r>
        <w:rPr>
          <w:rFonts w:ascii="Times New Roman" w:hAnsi="Times New Roman" w:eastAsia="仿宋" w:cs="Times New Roman"/>
          <w:b/>
          <w:color w:val="000000" w:themeColor="text1"/>
          <w:sz w:val="34"/>
          <w:szCs w:val="34"/>
          <w14:textFill>
            <w14:solidFill>
              <w14:schemeClr w14:val="tx1"/>
            </w14:solidFill>
          </w14:textFill>
        </w:rPr>
        <w:t>深化“培育好家风——女职工在行动”主题活动。</w:t>
      </w:r>
      <w:r>
        <w:rPr>
          <w:rFonts w:ascii="Times New Roman" w:hAnsi="Times New Roman" w:eastAsia="仿宋" w:cs="Times New Roman"/>
          <w:color w:val="000000" w:themeColor="text1"/>
          <w:sz w:val="34"/>
          <w:szCs w:val="34"/>
          <w14:textFill>
            <w14:solidFill>
              <w14:schemeClr w14:val="tx1"/>
            </w14:solidFill>
          </w14:textFill>
        </w:rPr>
        <w:t>贯彻落实习近平总书记关于“注重家庭、注重家教、注重家风”的重要指示精神，发挥女职工的独特作用，通过多种载体和形式引导女职工树立社会主义家庭文明新风尚。不断丰富“大连智慧女工”大课堂的内容与形式，强化网络培训功能，创新开展网课培训进企业、进单位等活动，创新形式开展好婚姻指导、心理咨询、子女教育、疫情防控等知识的宣传普及。</w:t>
      </w:r>
    </w:p>
    <w:p>
      <w:pPr>
        <w:spacing w:line="580" w:lineRule="exact"/>
        <w:ind w:firstLine="680" w:firstLineChars="200"/>
        <w:rPr>
          <w:rFonts w:eastAsia="楷体"/>
          <w:color w:val="000000" w:themeColor="text1"/>
          <w:sz w:val="34"/>
          <w:szCs w:val="34"/>
          <w14:textFill>
            <w14:solidFill>
              <w14:schemeClr w14:val="tx1"/>
            </w14:solidFill>
          </w14:textFill>
        </w:rPr>
      </w:pPr>
      <w:r>
        <w:rPr>
          <w:rFonts w:eastAsia="楷体"/>
          <w:color w:val="000000" w:themeColor="text1"/>
          <w:sz w:val="34"/>
          <w:szCs w:val="34"/>
          <w14:textFill>
            <w14:solidFill>
              <w14:schemeClr w14:val="tx1"/>
            </w14:solidFill>
          </w14:textFill>
        </w:rPr>
        <w:t>（三）创新服务载体，落实维权帮扶效果</w:t>
      </w:r>
    </w:p>
    <w:p>
      <w:pPr>
        <w:pStyle w:val="16"/>
        <w:spacing w:line="580" w:lineRule="exact"/>
        <w:ind w:firstLine="683" w:firstLineChars="200"/>
        <w:rPr>
          <w:rFonts w:ascii="Times New Roman" w:hAnsi="Times New Roman" w:eastAsia="仿宋" w:cs="Times New Roman"/>
          <w:color w:val="000000" w:themeColor="text1"/>
          <w:sz w:val="34"/>
          <w:szCs w:val="34"/>
          <w14:textFill>
            <w14:solidFill>
              <w14:schemeClr w14:val="tx1"/>
            </w14:solidFill>
          </w14:textFill>
        </w:rPr>
      </w:pPr>
      <w:r>
        <w:rPr>
          <w:rFonts w:ascii="Times New Roman" w:hAnsi="Times New Roman" w:eastAsia="仿宋" w:cs="Times New Roman"/>
          <w:b/>
          <w:color w:val="000000" w:themeColor="text1"/>
          <w:sz w:val="34"/>
          <w:szCs w:val="34"/>
          <w14:textFill>
            <w14:solidFill>
              <w14:schemeClr w14:val="tx1"/>
            </w14:solidFill>
          </w14:textFill>
        </w:rPr>
        <w:t>加大维权普法力度。</w:t>
      </w:r>
      <w:r>
        <w:rPr>
          <w:rFonts w:ascii="Times New Roman" w:hAnsi="Times New Roman" w:eastAsia="仿宋" w:cs="Times New Roman"/>
          <w:color w:val="000000" w:themeColor="text1"/>
          <w:sz w:val="34"/>
          <w:szCs w:val="34"/>
          <w14:textFill>
            <w14:solidFill>
              <w14:schemeClr w14:val="tx1"/>
            </w14:solidFill>
          </w14:textFill>
        </w:rPr>
        <w:t>聚焦女职工最关心的平等就业、职业发展、薪酬待遇、生育保护等重难点问题，强化源头参与和宏观维护。继续推广应用《促进工作场所性别平等指导手册》，挖掘典型经验，推动用人单位建立健全促进工作场所性别平等制度机制。示范推广女职工专项集体合同工作典型经验，促进提升合同质量和履约实效。进一步创新普法载体手段，多渠道多形式开展法律知识普及和维权工作宣传，不断扩大覆盖面和影响力。</w:t>
      </w:r>
      <w:r>
        <w:rPr>
          <w:rFonts w:ascii="Times New Roman" w:hAnsi="Times New Roman" w:eastAsia="仿宋" w:cs="Times New Roman"/>
          <w:b/>
          <w:color w:val="000000" w:themeColor="text1"/>
          <w:sz w:val="34"/>
          <w:szCs w:val="34"/>
          <w14:textFill>
            <w14:solidFill>
              <w14:schemeClr w14:val="tx1"/>
            </w14:solidFill>
          </w14:textFill>
        </w:rPr>
        <w:t>优化关心关爱服务。</w:t>
      </w:r>
      <w:r>
        <w:rPr>
          <w:rFonts w:ascii="Times New Roman" w:hAnsi="Times New Roman" w:eastAsia="仿宋" w:cs="Times New Roman"/>
          <w:color w:val="000000" w:themeColor="text1"/>
          <w:sz w:val="34"/>
          <w:szCs w:val="34"/>
          <w14:textFill>
            <w14:solidFill>
              <w14:schemeClr w14:val="tx1"/>
            </w14:solidFill>
          </w14:textFill>
        </w:rPr>
        <w:t>聚焦女职工婚恋难题，探索多渠道联合开展职工婚恋服务。聚焦女职工身心健康，开展女职工心理疏导服务。聚焦职工生育养育子女后顾之忧，推动女职工特殊关爱室和职工亲子工作室建设。推进落实《关于加快推进母婴设施建设的指导意见》要求，进一步推动女职工</w:t>
      </w:r>
      <w:r>
        <w:rPr>
          <w:rFonts w:hint="eastAsia" w:ascii="Times New Roman" w:hAnsi="Times New Roman" w:eastAsia="仿宋" w:cs="Times New Roman"/>
          <w:color w:val="000000" w:themeColor="text1"/>
          <w:sz w:val="34"/>
          <w:szCs w:val="34"/>
          <w14:textFill>
            <w14:solidFill>
              <w14:schemeClr w14:val="tx1"/>
            </w14:solidFill>
          </w14:textFill>
        </w:rPr>
        <w:t>特殊关爱</w:t>
      </w:r>
      <w:r>
        <w:rPr>
          <w:rFonts w:ascii="Times New Roman" w:hAnsi="Times New Roman" w:eastAsia="仿宋" w:cs="Times New Roman"/>
          <w:color w:val="000000" w:themeColor="text1"/>
          <w:sz w:val="34"/>
          <w:szCs w:val="34"/>
          <w14:textFill>
            <w14:solidFill>
              <w14:schemeClr w14:val="tx1"/>
            </w14:solidFill>
          </w14:textFill>
        </w:rPr>
        <w:t>室</w:t>
      </w:r>
      <w:r>
        <w:rPr>
          <w:rFonts w:hint="eastAsia" w:ascii="Times New Roman" w:hAnsi="Times New Roman" w:eastAsia="仿宋" w:cs="Times New Roman"/>
          <w:color w:val="000000" w:themeColor="text1"/>
          <w:sz w:val="34"/>
          <w:szCs w:val="34"/>
          <w14:textFill>
            <w14:solidFill>
              <w14:schemeClr w14:val="tx1"/>
            </w14:solidFill>
          </w14:textFill>
        </w:rPr>
        <w:t>提质扩面。</w:t>
      </w:r>
      <w:r>
        <w:rPr>
          <w:rFonts w:ascii="Times New Roman" w:hAnsi="Times New Roman" w:eastAsia="仿宋" w:cs="Times New Roman"/>
          <w:color w:val="000000" w:themeColor="text1"/>
          <w:sz w:val="34"/>
          <w:szCs w:val="34"/>
          <w14:textFill>
            <w14:solidFill>
              <w14:schemeClr w14:val="tx1"/>
            </w14:solidFill>
          </w14:textFill>
        </w:rPr>
        <w:t>深入开展女职工“两癌”筛查工作</w:t>
      </w:r>
      <w:r>
        <w:rPr>
          <w:rFonts w:hint="eastAsia" w:ascii="Times New Roman" w:hAnsi="Times New Roman" w:eastAsia="仿宋" w:cs="Times New Roman"/>
          <w:color w:val="000000" w:themeColor="text1"/>
          <w:sz w:val="34"/>
          <w:szCs w:val="34"/>
          <w14:textFill>
            <w14:solidFill>
              <w14:schemeClr w14:val="tx1"/>
            </w14:solidFill>
          </w14:textFill>
        </w:rPr>
        <w:t>，</w:t>
      </w:r>
      <w:r>
        <w:rPr>
          <w:rFonts w:ascii="Times New Roman" w:hAnsi="Times New Roman" w:eastAsia="仿宋" w:cs="Times New Roman"/>
          <w:color w:val="000000" w:themeColor="text1"/>
          <w:sz w:val="34"/>
          <w:szCs w:val="34"/>
          <w14:textFill>
            <w14:solidFill>
              <w14:schemeClr w14:val="tx1"/>
            </w14:solidFill>
          </w14:textFill>
        </w:rPr>
        <w:t>持续推进“女职工关爱行动”</w:t>
      </w:r>
      <w:r>
        <w:rPr>
          <w:rFonts w:hint="eastAsia" w:ascii="Times New Roman" w:hAnsi="Times New Roman" w:eastAsia="仿宋" w:cs="Times New Roman"/>
          <w:color w:val="000000" w:themeColor="text1"/>
          <w:sz w:val="34"/>
          <w:szCs w:val="34"/>
          <w14:textFill>
            <w14:solidFill>
              <w14:schemeClr w14:val="tx1"/>
            </w14:solidFill>
          </w14:textFill>
        </w:rPr>
        <w:t>。</w:t>
      </w:r>
      <w:r>
        <w:rPr>
          <w:rFonts w:ascii="Times New Roman" w:hAnsi="Times New Roman" w:eastAsia="仿宋" w:cs="Times New Roman"/>
          <w:color w:val="000000" w:themeColor="text1"/>
          <w:sz w:val="34"/>
          <w:szCs w:val="34"/>
          <w14:textFill>
            <w14:solidFill>
              <w14:schemeClr w14:val="tx1"/>
            </w14:solidFill>
          </w14:textFill>
        </w:rPr>
        <w:t>整合资源，加大力度，做好因疫情致病，因失业致贫、返贫和单亲困难女职工的帮扶工作。</w:t>
      </w:r>
    </w:p>
    <w:p>
      <w:pPr>
        <w:pStyle w:val="15"/>
        <w:spacing w:line="580" w:lineRule="exact"/>
        <w:ind w:firstLine="680" w:firstLineChars="200"/>
        <w:rPr>
          <w:rFonts w:ascii="Times New Roman" w:hAnsi="Times New Roman" w:eastAsia="楷体" w:cs="Times New Roman"/>
          <w:color w:val="000000" w:themeColor="text1"/>
          <w:sz w:val="34"/>
          <w:szCs w:val="34"/>
          <w14:textFill>
            <w14:solidFill>
              <w14:schemeClr w14:val="tx1"/>
            </w14:solidFill>
          </w14:textFill>
        </w:rPr>
      </w:pPr>
      <w:r>
        <w:rPr>
          <w:rFonts w:ascii="Times New Roman" w:hAnsi="Times New Roman" w:eastAsia="楷体" w:cs="Times New Roman"/>
          <w:color w:val="000000" w:themeColor="text1"/>
          <w:sz w:val="34"/>
          <w:szCs w:val="34"/>
          <w14:textFill>
            <w14:solidFill>
              <w14:schemeClr w14:val="tx1"/>
            </w14:solidFill>
          </w14:textFill>
        </w:rPr>
        <w:t>（五）加强自身建设，</w:t>
      </w:r>
      <w:r>
        <w:rPr>
          <w:rFonts w:hint="eastAsia" w:ascii="Times New Roman" w:hAnsi="Times New Roman" w:eastAsia="楷体" w:cs="Times New Roman"/>
          <w:color w:val="000000" w:themeColor="text1"/>
          <w:sz w:val="34"/>
          <w:szCs w:val="34"/>
          <w14:textFill>
            <w14:solidFill>
              <w14:schemeClr w14:val="tx1"/>
            </w14:solidFill>
          </w14:textFill>
        </w:rPr>
        <w:t>提升服务保障能力</w:t>
      </w:r>
    </w:p>
    <w:p>
      <w:pPr>
        <w:spacing w:line="600" w:lineRule="exact"/>
        <w:rPr>
          <w:rFonts w:eastAsia="仿宋"/>
          <w:color w:val="000000" w:themeColor="text1"/>
          <w:sz w:val="34"/>
          <w:szCs w:val="34"/>
          <w14:textFill>
            <w14:solidFill>
              <w14:schemeClr w14:val="tx1"/>
            </w14:solidFill>
          </w14:textFill>
        </w:rPr>
      </w:pPr>
      <w:r>
        <w:rPr>
          <w:rFonts w:hint="eastAsia" w:eastAsia="仿宋"/>
          <w:b/>
          <w:color w:val="000000" w:themeColor="text1"/>
          <w:sz w:val="34"/>
          <w:szCs w:val="34"/>
          <w14:textFill>
            <w14:solidFill>
              <w14:schemeClr w14:val="tx1"/>
            </w14:solidFill>
          </w14:textFill>
        </w:rPr>
        <w:t xml:space="preserve">    </w:t>
      </w:r>
      <w:r>
        <w:rPr>
          <w:rFonts w:eastAsia="仿宋"/>
          <w:b/>
          <w:color w:val="000000" w:themeColor="text1"/>
          <w:sz w:val="34"/>
          <w:szCs w:val="34"/>
          <w14:textFill>
            <w14:solidFill>
              <w14:schemeClr w14:val="tx1"/>
            </w14:solidFill>
          </w14:textFill>
        </w:rPr>
        <w:t>加强女职工组织建设。</w:t>
      </w:r>
      <w:r>
        <w:rPr>
          <w:rFonts w:hint="eastAsia" w:eastAsia="仿宋"/>
          <w:color w:val="000000" w:themeColor="text1"/>
          <w:sz w:val="34"/>
          <w:szCs w:val="34"/>
          <w14:textFill>
            <w14:solidFill>
              <w14:schemeClr w14:val="tx1"/>
            </w14:solidFill>
          </w14:textFill>
        </w:rPr>
        <w:t>筹备召开好</w:t>
      </w:r>
      <w:r>
        <w:rPr>
          <w:rFonts w:eastAsia="仿宋"/>
          <w:color w:val="000000" w:themeColor="text1"/>
          <w:sz w:val="34"/>
          <w:szCs w:val="34"/>
          <w14:textFill>
            <w14:solidFill>
              <w14:schemeClr w14:val="tx1"/>
            </w14:solidFill>
          </w14:textFill>
        </w:rPr>
        <w:t>大连市总工会女职工委员会</w:t>
      </w:r>
      <w:r>
        <w:rPr>
          <w:rFonts w:hint="eastAsia" w:eastAsia="仿宋"/>
          <w:color w:val="000000" w:themeColor="text1"/>
          <w:sz w:val="34"/>
          <w:szCs w:val="34"/>
          <w14:textFill>
            <w14:solidFill>
              <w14:schemeClr w14:val="tx1"/>
            </w14:solidFill>
          </w14:textFill>
        </w:rPr>
        <w:t>五</w:t>
      </w:r>
      <w:r>
        <w:rPr>
          <w:rFonts w:eastAsia="仿宋"/>
          <w:color w:val="000000" w:themeColor="text1"/>
          <w:sz w:val="34"/>
          <w:szCs w:val="34"/>
          <w14:textFill>
            <w14:solidFill>
              <w14:schemeClr w14:val="tx1"/>
            </w14:solidFill>
          </w14:textFill>
        </w:rPr>
        <w:t>届</w:t>
      </w:r>
      <w:r>
        <w:rPr>
          <w:rFonts w:hint="eastAsia" w:eastAsia="仿宋"/>
          <w:color w:val="000000" w:themeColor="text1"/>
          <w:sz w:val="34"/>
          <w:szCs w:val="34"/>
          <w14:textFill>
            <w14:solidFill>
              <w14:schemeClr w14:val="tx1"/>
            </w14:solidFill>
          </w14:textFill>
        </w:rPr>
        <w:t>一</w:t>
      </w:r>
      <w:r>
        <w:rPr>
          <w:rFonts w:eastAsia="仿宋"/>
          <w:color w:val="000000" w:themeColor="text1"/>
          <w:sz w:val="34"/>
          <w:szCs w:val="34"/>
          <w14:textFill>
            <w14:solidFill>
              <w14:schemeClr w14:val="tx1"/>
            </w14:solidFill>
          </w14:textFill>
        </w:rPr>
        <w:t>次全委会议，加强和改进工会女职工组织建设和女职工工作，充分发挥女职委的智慧和作用，不断扩大组织覆盖面</w:t>
      </w:r>
      <w:r>
        <w:rPr>
          <w:rFonts w:hint="eastAsia" w:eastAsia="仿宋"/>
          <w:color w:val="000000" w:themeColor="text1"/>
          <w:sz w:val="34"/>
          <w:szCs w:val="34"/>
          <w14:textFill>
            <w14:solidFill>
              <w14:schemeClr w14:val="tx1"/>
            </w14:solidFill>
          </w14:textFill>
        </w:rPr>
        <w:t>和工作覆盖面</w:t>
      </w:r>
      <w:r>
        <w:rPr>
          <w:rFonts w:eastAsia="仿宋"/>
          <w:color w:val="000000" w:themeColor="text1"/>
          <w:sz w:val="34"/>
          <w:szCs w:val="34"/>
          <w14:textFill>
            <w14:solidFill>
              <w14:schemeClr w14:val="tx1"/>
            </w14:solidFill>
          </w14:textFill>
        </w:rPr>
        <w:t>。主动加强与相关部门、产业（行业）工会的联系，以全会集中建会入会专项行动为契机，推动</w:t>
      </w:r>
      <w:r>
        <w:rPr>
          <w:rFonts w:hint="eastAsia" w:eastAsia="仿宋"/>
          <w:color w:val="000000" w:themeColor="text1"/>
          <w:sz w:val="34"/>
          <w:szCs w:val="34"/>
          <w14:textFill>
            <w14:solidFill>
              <w14:schemeClr w14:val="tx1"/>
            </w14:solidFill>
          </w14:textFill>
        </w:rPr>
        <w:t>“</w:t>
      </w:r>
      <w:r>
        <w:rPr>
          <w:rFonts w:eastAsia="仿宋"/>
          <w:color w:val="000000" w:themeColor="text1"/>
          <w:sz w:val="34"/>
          <w:szCs w:val="34"/>
          <w14:textFill>
            <w14:solidFill>
              <w14:schemeClr w14:val="tx1"/>
            </w14:solidFill>
          </w14:textFill>
        </w:rPr>
        <w:t>两新组织</w:t>
      </w:r>
      <w:r>
        <w:rPr>
          <w:rFonts w:hint="eastAsia" w:eastAsia="仿宋"/>
          <w:color w:val="000000" w:themeColor="text1"/>
          <w:sz w:val="34"/>
          <w:szCs w:val="34"/>
          <w14:textFill>
            <w14:solidFill>
              <w14:schemeClr w14:val="tx1"/>
            </w14:solidFill>
          </w14:textFill>
        </w:rPr>
        <w:t>”“</w:t>
      </w:r>
      <w:r>
        <w:rPr>
          <w:rFonts w:eastAsia="仿宋"/>
          <w:color w:val="000000" w:themeColor="text1"/>
          <w:sz w:val="34"/>
          <w:szCs w:val="34"/>
          <w14:textFill>
            <w14:solidFill>
              <w14:schemeClr w14:val="tx1"/>
            </w14:solidFill>
          </w14:textFill>
        </w:rPr>
        <w:t>八大群体</w:t>
      </w:r>
      <w:r>
        <w:rPr>
          <w:rFonts w:hint="eastAsia" w:eastAsia="仿宋"/>
          <w:color w:val="000000" w:themeColor="text1"/>
          <w:sz w:val="34"/>
          <w:szCs w:val="34"/>
          <w14:textFill>
            <w14:solidFill>
              <w14:schemeClr w14:val="tx1"/>
            </w14:solidFill>
          </w14:textFill>
        </w:rPr>
        <w:t>”</w:t>
      </w:r>
      <w:r>
        <w:rPr>
          <w:rFonts w:eastAsia="仿宋"/>
          <w:color w:val="000000" w:themeColor="text1"/>
          <w:sz w:val="34"/>
          <w:szCs w:val="34"/>
          <w14:textFill>
            <w14:solidFill>
              <w14:schemeClr w14:val="tx1"/>
            </w14:solidFill>
          </w14:textFill>
        </w:rPr>
        <w:t>中女性从业人员入会，最大限度的把她们吸引到工会组织中来。</w:t>
      </w:r>
      <w:r>
        <w:rPr>
          <w:rFonts w:eastAsia="仿宋"/>
          <w:b/>
          <w:color w:val="000000" w:themeColor="text1"/>
          <w:sz w:val="34"/>
          <w:szCs w:val="34"/>
          <w14:textFill>
            <w14:solidFill>
              <w14:schemeClr w14:val="tx1"/>
            </w14:solidFill>
          </w14:textFill>
        </w:rPr>
        <w:t>加强工会女工干部队伍建设。</w:t>
      </w:r>
      <w:r>
        <w:rPr>
          <w:rFonts w:eastAsia="仿宋"/>
          <w:color w:val="000000" w:themeColor="text1"/>
          <w:sz w:val="34"/>
          <w:szCs w:val="34"/>
          <w14:textFill>
            <w14:solidFill>
              <w14:schemeClr w14:val="tx1"/>
            </w14:solidFill>
          </w14:textFill>
        </w:rPr>
        <w:t>提升工会女工干部教育培训的针对性，充分利用线上线下资源，加大教育培训和实践锻炼力度，为其增强工作本领搭建平台，强化女职工干部推动创新发展、做好群众工作的实际本领，努力培养一支高素质、专业化的工会女职工工作干部队伍。</w:t>
      </w:r>
    </w:p>
    <w:p>
      <w:pPr>
        <w:pStyle w:val="15"/>
        <w:spacing w:line="580" w:lineRule="exact"/>
        <w:ind w:firstLine="680" w:firstLineChars="200"/>
        <w:rPr>
          <w:rFonts w:ascii="Times New Roman" w:hAnsi="Times New Roman" w:eastAsia="仿宋" w:cs="Times New Roman"/>
          <w:color w:val="000000" w:themeColor="text1"/>
          <w:sz w:val="34"/>
          <w:szCs w:val="34"/>
          <w14:textFill>
            <w14:solidFill>
              <w14:schemeClr w14:val="tx1"/>
            </w14:solidFill>
          </w14:textFill>
        </w:rPr>
      </w:pPr>
      <w:r>
        <w:rPr>
          <w:rFonts w:ascii="Times New Roman" w:hAnsi="Times New Roman" w:eastAsia="仿宋" w:cs="Times New Roman"/>
          <w:color w:val="000000" w:themeColor="text1"/>
          <w:sz w:val="34"/>
          <w:szCs w:val="34"/>
          <w14:textFill>
            <w14:solidFill>
              <w14:schemeClr w14:val="tx1"/>
            </w14:solidFill>
          </w14:textFill>
        </w:rPr>
        <w:t>面对新的形势和任务，全市各级工会女职工组织将更加紧密地团结在以习近平同志为核心的党中央周围，求真务实、开拓创新，聚力服务振兴发展服务职工群众，全面推进新时代工会女职工工作高质量发展，团结动员全市广大女职工为决胜全面建成小康社会</w:t>
      </w:r>
      <w:r>
        <w:rPr>
          <w:rFonts w:hint="eastAsia" w:ascii="Times New Roman" w:hAnsi="Times New Roman" w:eastAsia="仿宋" w:cs="Times New Roman"/>
          <w:color w:val="000000" w:themeColor="text1"/>
          <w:sz w:val="34"/>
          <w:szCs w:val="34"/>
          <w14:textFill>
            <w14:solidFill>
              <w14:schemeClr w14:val="tx1"/>
            </w14:solidFill>
          </w14:textFill>
        </w:rPr>
        <w:t>、</w:t>
      </w:r>
      <w:r>
        <w:rPr>
          <w:rFonts w:ascii="Times New Roman" w:hAnsi="Times New Roman" w:eastAsia="仿宋" w:cs="Times New Roman"/>
          <w:color w:val="000000" w:themeColor="text1"/>
          <w:sz w:val="34"/>
          <w:szCs w:val="34"/>
          <w14:textFill>
            <w14:solidFill>
              <w14:schemeClr w14:val="tx1"/>
            </w14:solidFill>
          </w14:textFill>
        </w:rPr>
        <w:t>实现新时代大连“两先区”建设再上新台阶做出新的更大贡献！</w:t>
      </w:r>
    </w:p>
    <w:p>
      <w:pPr>
        <w:spacing w:line="600" w:lineRule="exact"/>
        <w:ind w:firstLine="640"/>
        <w:rPr>
          <w:rFonts w:ascii="Times New Roman" w:hAnsi="Times New Roman" w:eastAsia="仿宋"/>
          <w:color w:val="000000" w:themeColor="text1"/>
          <w:sz w:val="34"/>
          <w:szCs w:val="34"/>
          <w14:textFill>
            <w14:solidFill>
              <w14:schemeClr w14:val="tx1"/>
            </w14:solidFill>
          </w14:textFill>
        </w:rPr>
      </w:pPr>
    </w:p>
    <w:p>
      <w:pPr>
        <w:spacing w:line="600" w:lineRule="exact"/>
        <w:ind w:firstLine="640"/>
        <w:rPr>
          <w:rFonts w:ascii="Times New Roman" w:hAnsi="Times New Roman" w:eastAsia="仿宋"/>
          <w:color w:val="000000" w:themeColor="text1"/>
          <w:sz w:val="34"/>
          <w:szCs w:val="34"/>
          <w14:textFill>
            <w14:solidFill>
              <w14:schemeClr w14:val="tx1"/>
            </w14:solidFill>
          </w14:textFill>
        </w:rPr>
      </w:pPr>
      <w:r>
        <w:rPr>
          <w:rFonts w:ascii="Times New Roman" w:hAnsi="Times New Roman" w:eastAsia="仿宋"/>
          <w:color w:val="000000" w:themeColor="text1"/>
          <w:sz w:val="34"/>
          <w:szCs w:val="34"/>
          <w14:textFill>
            <w14:solidFill>
              <w14:schemeClr w14:val="tx1"/>
            </w14:solidFill>
          </w14:textFill>
        </w:rPr>
        <w:t xml:space="preserve">                       大连市总工会女职工委员会</w:t>
      </w:r>
    </w:p>
    <w:p>
      <w:pPr>
        <w:spacing w:line="600" w:lineRule="exact"/>
        <w:ind w:firstLine="1360" w:firstLineChars="400"/>
        <w:rPr>
          <w:rFonts w:ascii="Times New Roman" w:hAnsi="Times New Roman" w:eastAsia="仿宋"/>
          <w:color w:val="000000" w:themeColor="text1"/>
          <w:sz w:val="34"/>
          <w:szCs w:val="34"/>
          <w14:textFill>
            <w14:solidFill>
              <w14:schemeClr w14:val="tx1"/>
            </w14:solidFill>
          </w14:textFill>
        </w:rPr>
      </w:pPr>
      <w:r>
        <w:rPr>
          <w:rFonts w:ascii="Times New Roman" w:hAnsi="Times New Roman" w:eastAsia="仿宋"/>
          <w:color w:val="000000" w:themeColor="text1"/>
          <w:sz w:val="34"/>
          <w:szCs w:val="34"/>
          <w14:textFill>
            <w14:solidFill>
              <w14:schemeClr w14:val="tx1"/>
            </w14:solidFill>
          </w14:textFill>
        </w:rPr>
        <w:t xml:space="preserve">                       2020年</w:t>
      </w:r>
      <w:r>
        <w:rPr>
          <w:rFonts w:hint="eastAsia" w:ascii="Times New Roman" w:hAnsi="Times New Roman" w:eastAsia="仿宋"/>
          <w:color w:val="000000" w:themeColor="text1"/>
          <w:sz w:val="34"/>
          <w:szCs w:val="34"/>
          <w14:textFill>
            <w14:solidFill>
              <w14:schemeClr w14:val="tx1"/>
            </w14:solidFill>
          </w14:textFill>
        </w:rPr>
        <w:t>4</w:t>
      </w:r>
      <w:r>
        <w:rPr>
          <w:rFonts w:ascii="Times New Roman" w:hAnsi="Times New Roman" w:eastAsia="仿宋"/>
          <w:color w:val="000000" w:themeColor="text1"/>
          <w:sz w:val="34"/>
          <w:szCs w:val="34"/>
          <w14:textFill>
            <w14:solidFill>
              <w14:schemeClr w14:val="tx1"/>
            </w14:solidFill>
          </w14:textFill>
        </w:rPr>
        <w:t>月</w:t>
      </w:r>
      <w:r>
        <w:rPr>
          <w:rFonts w:hint="eastAsia" w:ascii="Times New Roman" w:hAnsi="Times New Roman" w:eastAsia="仿宋"/>
          <w:color w:val="000000" w:themeColor="text1"/>
          <w:sz w:val="34"/>
          <w:szCs w:val="34"/>
          <w14:textFill>
            <w14:solidFill>
              <w14:schemeClr w14:val="tx1"/>
            </w14:solidFill>
          </w14:textFill>
        </w:rPr>
        <w:t>1</w:t>
      </w:r>
      <w:r>
        <w:rPr>
          <w:rFonts w:ascii="Times New Roman" w:hAnsi="Times New Roman" w:eastAsia="仿宋"/>
          <w:color w:val="000000" w:themeColor="text1"/>
          <w:sz w:val="34"/>
          <w:szCs w:val="34"/>
          <w14:textFill>
            <w14:solidFill>
              <w14:schemeClr w14:val="tx1"/>
            </w14:solidFill>
          </w14:textFill>
        </w:rPr>
        <w:t>6日</w:t>
      </w:r>
    </w:p>
    <w:p>
      <w:pPr>
        <w:spacing w:line="600" w:lineRule="exact"/>
        <w:ind w:firstLine="640"/>
        <w:rPr>
          <w:rFonts w:ascii="Times New Roman" w:hAnsi="Times New Roman" w:eastAsia="仿宋_GB2312"/>
          <w:sz w:val="34"/>
          <w:szCs w:val="34"/>
        </w:rPr>
      </w:pPr>
    </w:p>
    <w:p>
      <w:pPr>
        <w:spacing w:line="600" w:lineRule="exact"/>
        <w:ind w:firstLine="640"/>
        <w:rPr>
          <w:rFonts w:ascii="Times New Roman" w:hAnsi="Times New Roman" w:eastAsia="仿宋_GB2312"/>
          <w:sz w:val="34"/>
          <w:szCs w:val="34"/>
        </w:rPr>
      </w:pPr>
    </w:p>
    <w:p>
      <w:pPr>
        <w:spacing w:line="600" w:lineRule="exact"/>
        <w:ind w:firstLine="640"/>
        <w:rPr>
          <w:rFonts w:ascii="Times New Roman" w:hAnsi="Times New Roman" w:eastAsia="仿宋_GB2312"/>
          <w:sz w:val="34"/>
          <w:szCs w:val="34"/>
        </w:rPr>
      </w:pPr>
    </w:p>
    <w:p>
      <w:pPr>
        <w:spacing w:line="600" w:lineRule="exact"/>
        <w:ind w:firstLine="640"/>
        <w:rPr>
          <w:rFonts w:ascii="Times New Roman" w:hAnsi="Times New Roman" w:eastAsia="仿宋_GB2312"/>
          <w:sz w:val="34"/>
          <w:szCs w:val="34"/>
        </w:rPr>
      </w:pPr>
    </w:p>
    <w:p>
      <w:pPr>
        <w:spacing w:line="600" w:lineRule="exact"/>
        <w:ind w:firstLine="640"/>
        <w:rPr>
          <w:rFonts w:ascii="Times New Roman" w:hAnsi="Times New Roman" w:eastAsia="仿宋_GB2312"/>
          <w:sz w:val="34"/>
          <w:szCs w:val="34"/>
        </w:rPr>
      </w:pPr>
    </w:p>
    <w:p>
      <w:pPr>
        <w:spacing w:line="600" w:lineRule="exact"/>
        <w:ind w:firstLine="160" w:firstLineChars="50"/>
        <w:rPr>
          <w:rFonts w:ascii="Times New Roman" w:hAnsi="Times New Roman" w:eastAsia="仿宋_GB2312"/>
          <w:sz w:val="32"/>
          <w:szCs w:val="32"/>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398780</wp:posOffset>
                </wp:positionV>
                <wp:extent cx="5600700" cy="0"/>
                <wp:effectExtent l="9525" t="8255" r="9525" b="10795"/>
                <wp:wrapNone/>
                <wp:docPr id="2" name="Line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31.4pt;height:0pt;width:441pt;z-index:251659264;mso-width-relative:page;mso-height-relative:page;" filled="f" stroked="t" coordsize="21600,21600" o:gfxdata="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Y8FG/0wAAAAYBAAAPAAAAAAAAAAEAIAAAACIAAABkcnMvZG93bnJl&#10;di54bWxQSwECFAAUAAAACACHTuJAJs97YskBAACfAwAADgAAAAAAAAABACAAAAAiAQAAZHJzL2Uy&#10;b0RvYy54bWxQSwUGAAAAAAYABgBZAQAAXQUAAAAA&#10;">
                <v:fill on="f" focussize="0,0"/>
                <v:stroke color="#000000"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5600700" cy="0"/>
                <wp:effectExtent l="9525" t="6350" r="9525" b="12700"/>
                <wp:wrapNone/>
                <wp:docPr id="1" name="Line 6"/>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0pt;margin-top:2pt;height:0pt;width:441pt;z-index:251660288;mso-width-relative:page;mso-height-relative:page;" filled="f" stroked="t" coordsize="21600,21600" o:gfxdata="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2iGw9IAAAAEAQAADwAAAAAAAAABACAAAAAiAAAAZHJzL2Rvd25yZXYu&#10;eG1sUEsBAhQAFAAAAAgAh07iQNwWEZ3IAQAAnwMAAA4AAAAAAAAAAQAgAAAAIQEAAGRycy9lMm9E&#10;b2MueG1sUEsFBgAAAAAGAAYAWQEAAFsFAAAAAA==&#10;">
                <v:fill on="f" focussize="0,0"/>
                <v:stroke color="#000000" joinstyle="round"/>
                <v:imagedata o:title=""/>
                <o:lock v:ext="edit" aspectratio="f"/>
              </v:line>
            </w:pict>
          </mc:Fallback>
        </mc:AlternateContent>
      </w:r>
      <w:r>
        <w:rPr>
          <w:rFonts w:ascii="Times New Roman" w:hAnsi="Times New Roman" w:eastAsia="仿宋_GB2312"/>
          <w:sz w:val="32"/>
          <w:szCs w:val="32"/>
        </w:rPr>
        <w:t>大连市总工会女职工委员会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2020年</w:t>
      </w:r>
      <w:r>
        <w:rPr>
          <w:rFonts w:hint="eastAsia" w:ascii="Times New Roman" w:hAnsi="Times New Roman" w:eastAsia="仿宋_GB2312"/>
          <w:sz w:val="32"/>
          <w:szCs w:val="32"/>
        </w:rPr>
        <w:t>4</w:t>
      </w:r>
      <w:r>
        <w:rPr>
          <w:rFonts w:ascii="Times New Roman" w:hAnsi="Times New Roman" w:eastAsia="仿宋_GB2312"/>
          <w:sz w:val="32"/>
          <w:szCs w:val="32"/>
        </w:rPr>
        <w:t>月</w:t>
      </w:r>
      <w:r>
        <w:rPr>
          <w:rFonts w:hint="eastAsia" w:ascii="Times New Roman" w:hAnsi="Times New Roman" w:eastAsia="仿宋_GB2312"/>
          <w:sz w:val="32"/>
          <w:szCs w:val="32"/>
        </w:rPr>
        <w:t>1</w:t>
      </w:r>
      <w:r>
        <w:rPr>
          <w:rFonts w:ascii="Times New Roman" w:hAnsi="Times New Roman" w:eastAsia="仿宋_GB2312"/>
          <w:sz w:val="32"/>
          <w:szCs w:val="32"/>
        </w:rPr>
        <w:t>6日印发</w:t>
      </w:r>
    </w:p>
    <w:sectPr>
      <w:footerReference r:id="rId3" w:type="default"/>
      <w:footerReference r:id="rId4" w:type="even"/>
      <w:pgSz w:w="11906" w:h="16838"/>
      <w:pgMar w:top="2211" w:right="1531" w:bottom="187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6440"/>
      <w:docPartObj>
        <w:docPartGallery w:val="AutoText"/>
      </w:docPartObj>
    </w:sdtPr>
    <w:sdtEndPr>
      <w:rPr>
        <w:sz w:val="28"/>
        <w:szCs w:val="28"/>
      </w:rPr>
    </w:sdtEndPr>
    <w:sdtContent>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5206441"/>
      <w:docPartObj>
        <w:docPartGallery w:val="AutoText"/>
      </w:docPartObj>
    </w:sdtPr>
    <w:sdtEndPr>
      <w:rPr>
        <w:sz w:val="28"/>
        <w:szCs w:val="28"/>
      </w:rPr>
    </w:sdtEndPr>
    <w:sdt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NDBlZTM1N2M1MGM2NzRhNzlmZTA1MmJlYjIzNGYifQ=="/>
  </w:docVars>
  <w:rsids>
    <w:rsidRoot w:val="009C7904"/>
    <w:rsid w:val="000145CD"/>
    <w:rsid w:val="0006537F"/>
    <w:rsid w:val="000A329E"/>
    <w:rsid w:val="000F3998"/>
    <w:rsid w:val="001562B6"/>
    <w:rsid w:val="0016167D"/>
    <w:rsid w:val="001A7CD4"/>
    <w:rsid w:val="001B1C4A"/>
    <w:rsid w:val="001B2681"/>
    <w:rsid w:val="002F44C4"/>
    <w:rsid w:val="003020D0"/>
    <w:rsid w:val="00461C99"/>
    <w:rsid w:val="00465BD5"/>
    <w:rsid w:val="004C6C60"/>
    <w:rsid w:val="004D1B0D"/>
    <w:rsid w:val="004F5262"/>
    <w:rsid w:val="00527692"/>
    <w:rsid w:val="00527E67"/>
    <w:rsid w:val="005D4019"/>
    <w:rsid w:val="005E26C3"/>
    <w:rsid w:val="005F1C16"/>
    <w:rsid w:val="0061465B"/>
    <w:rsid w:val="0063360F"/>
    <w:rsid w:val="006647C0"/>
    <w:rsid w:val="00700864"/>
    <w:rsid w:val="007220DA"/>
    <w:rsid w:val="00740754"/>
    <w:rsid w:val="00746AFB"/>
    <w:rsid w:val="00762241"/>
    <w:rsid w:val="00771BB1"/>
    <w:rsid w:val="007961B7"/>
    <w:rsid w:val="007B18EB"/>
    <w:rsid w:val="007C5AF9"/>
    <w:rsid w:val="00805D6D"/>
    <w:rsid w:val="00832F2C"/>
    <w:rsid w:val="00843931"/>
    <w:rsid w:val="00873B9B"/>
    <w:rsid w:val="008A436C"/>
    <w:rsid w:val="00917A39"/>
    <w:rsid w:val="00925C74"/>
    <w:rsid w:val="00930150"/>
    <w:rsid w:val="009B6B2E"/>
    <w:rsid w:val="009C7904"/>
    <w:rsid w:val="009D50D8"/>
    <w:rsid w:val="009E1699"/>
    <w:rsid w:val="009E5F62"/>
    <w:rsid w:val="00A05426"/>
    <w:rsid w:val="00A30092"/>
    <w:rsid w:val="00A357BB"/>
    <w:rsid w:val="00A93DD8"/>
    <w:rsid w:val="00AA61B0"/>
    <w:rsid w:val="00AB039E"/>
    <w:rsid w:val="00AD4DBF"/>
    <w:rsid w:val="00B03380"/>
    <w:rsid w:val="00B035CA"/>
    <w:rsid w:val="00B0442F"/>
    <w:rsid w:val="00B144C5"/>
    <w:rsid w:val="00B20D69"/>
    <w:rsid w:val="00B6114B"/>
    <w:rsid w:val="00B67518"/>
    <w:rsid w:val="00BF053F"/>
    <w:rsid w:val="00C118E8"/>
    <w:rsid w:val="00C769B7"/>
    <w:rsid w:val="00C978E0"/>
    <w:rsid w:val="00CD7A99"/>
    <w:rsid w:val="00CF0A4C"/>
    <w:rsid w:val="00D30E3B"/>
    <w:rsid w:val="00D76D6D"/>
    <w:rsid w:val="00DC7583"/>
    <w:rsid w:val="00E42542"/>
    <w:rsid w:val="00E92F8B"/>
    <w:rsid w:val="00F66CD6"/>
    <w:rsid w:val="00F84348"/>
    <w:rsid w:val="00FB2790"/>
    <w:rsid w:val="53AE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szCs w:val="24"/>
    </w:rPr>
  </w:style>
  <w:style w:type="character" w:customStyle="1" w:styleId="8">
    <w:name w:val="页脚 Char"/>
    <w:basedOn w:val="7"/>
    <w:link w:val="3"/>
    <w:qFormat/>
    <w:uiPriority w:val="99"/>
    <w:rPr>
      <w:rFonts w:ascii="Calibri" w:hAnsi="Calibri" w:eastAsia="宋体" w:cs="Times New Roman"/>
      <w:sz w:val="18"/>
      <w:szCs w:val="18"/>
    </w:rPr>
  </w:style>
  <w:style w:type="paragraph" w:customStyle="1" w:styleId="9">
    <w:name w:val="纯文本 New"/>
    <w:basedOn w:val="1"/>
    <w:uiPriority w:val="0"/>
    <w:rPr>
      <w:rFonts w:ascii="宋体" w:hAnsi="Courier New" w:eastAsia="仿宋_GB2312"/>
      <w:sz w:val="32"/>
      <w:szCs w:val="32"/>
    </w:rPr>
  </w:style>
  <w:style w:type="paragraph" w:styleId="10">
    <w:name w:val="List Paragraph"/>
    <w:basedOn w:val="1"/>
    <w:qFormat/>
    <w:uiPriority w:val="34"/>
    <w:pPr>
      <w:ind w:firstLine="420" w:firstLineChars="200"/>
    </w:pPr>
  </w:style>
  <w:style w:type="character" w:customStyle="1" w:styleId="11">
    <w:name w:val="日期 Char"/>
    <w:basedOn w:val="7"/>
    <w:link w:val="2"/>
    <w:semiHidden/>
    <w:uiPriority w:val="99"/>
    <w:rPr>
      <w:rFonts w:ascii="Calibri" w:hAnsi="Calibri" w:eastAsia="宋体" w:cs="Times New Roman"/>
    </w:rPr>
  </w:style>
  <w:style w:type="character" w:customStyle="1" w:styleId="12">
    <w:name w:val="页眉 Char"/>
    <w:basedOn w:val="7"/>
    <w:link w:val="4"/>
    <w:semiHidden/>
    <w:uiPriority w:val="99"/>
    <w:rPr>
      <w:rFonts w:ascii="Calibri" w:hAnsi="Calibri" w:eastAsia="宋体" w:cs="Times New Roman"/>
      <w:sz w:val="18"/>
      <w:szCs w:val="18"/>
    </w:rPr>
  </w:style>
  <w:style w:type="character" w:customStyle="1" w:styleId="13">
    <w:name w:val="HTML 预设格式 Char"/>
    <w:basedOn w:val="7"/>
    <w:link w:val="5"/>
    <w:uiPriority w:val="0"/>
    <w:rPr>
      <w:rFonts w:ascii="宋体" w:hAnsi="宋体" w:cs="宋体"/>
      <w:sz w:val="24"/>
      <w:szCs w:val="24"/>
    </w:rPr>
  </w:style>
  <w:style w:type="character" w:customStyle="1" w:styleId="14">
    <w:name w:val="HTML 预设格式 Char1"/>
    <w:basedOn w:val="7"/>
    <w:semiHidden/>
    <w:qFormat/>
    <w:uiPriority w:val="99"/>
    <w:rPr>
      <w:rFonts w:ascii="Courier New" w:hAnsi="Courier New" w:eastAsia="宋体" w:cs="Courier New"/>
      <w:sz w:val="20"/>
      <w:szCs w:val="20"/>
    </w:rPr>
  </w:style>
  <w:style w:type="paragraph" w:customStyle="1" w:styleId="15">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6">
    <w:name w:val="正文 New New New New New New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4868</Words>
  <Characters>4965</Characters>
  <Lines>35</Lines>
  <Paragraphs>10</Paragraphs>
  <TotalTime>1</TotalTime>
  <ScaleCrop>false</ScaleCrop>
  <LinksUpToDate>false</LinksUpToDate>
  <CharactersWithSpaces>5031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2020-04-17T03:43:00Z</dcterms:created>
  <dc:creator>admin</dc:creator>
  <cp:lastModifiedBy>ThinkPad</cp:lastModifiedBy>
  <cp:lastPrinted>2020-04-16T06:01:00Z</cp:lastPrinted>
  <dcterms:modified xsi:type="dcterms:W3CDTF">2022-11-25T10:02:29Z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1915BC30ADB747B6AEAB5B0094EA0271</vt:lpwstr>
  </property>
</Properties>
</file>